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b w:val="1"/>
          <w:bCs w:val="1"/>
          <w:sz w:val="22"/>
          <w:szCs w:val="22"/>
        </w:rPr>
      </w:pPr>
      <w:r w:rsidDel="00000000" w:rsidR="00000000" w:rsidRPr="00000000">
        <w:rPr>
          <w:b w:val="1"/>
          <w:bCs w:val="1"/>
          <w:sz w:val="22"/>
          <w:szCs w:val="22"/>
          <w:rtl w:val="0"/>
        </w:rPr>
        <w:t xml:space="preserve">CONDITIONS GÉNÉRALES DE VENTE – HYGIÈNE (BtoB)</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b w:val="1"/>
          <w:bCs w:val="1"/>
          <w:sz w:val="22"/>
          <w:szCs w:val="22"/>
        </w:rPr>
      </w:pPr>
      <w:r w:rsidDel="00000000" w:rsidR="00000000" w:rsidRPr="00000000">
        <w:rPr>
          <w:b w:val="1"/>
          <w:bCs w:val="1"/>
          <w:sz w:val="22"/>
          <w:szCs w:val="22"/>
          <w:rtl w:val="0"/>
        </w:rPr>
        <w:t xml:space="preserve">Mis à jour en mai 2026</w:t>
      </w:r>
    </w:p>
    <w:p w:rsidR="00000000" w:rsidDel="00000000" w:rsidP="00000000" w:rsidRDefault="00000000" w:rsidRPr="00000000" w14:paraId="00000003">
      <w:pPr>
        <w:jc w:val="both"/>
        <w:rPr>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ind w:left="720" w:firstLine="0"/>
        <w:jc w:val="both"/>
        <w:rPr>
          <w:color w:val="000000"/>
          <w:sz w:val="20"/>
          <w:szCs w:val="20"/>
        </w:rPr>
      </w:pPr>
      <w:r w:rsidDel="00000000" w:rsidR="00000000" w:rsidRPr="00000000">
        <w:rPr>
          <w:rtl w:val="0"/>
        </w:rPr>
      </w:r>
    </w:p>
    <w:p w:rsidR="00000000" w:rsidDel="00000000" w:rsidP="00000000" w:rsidRDefault="00000000" w:rsidRPr="00000000" w14:paraId="00000005">
      <w:pPr>
        <w:rPr>
          <w:b w:val="1"/>
          <w:bCs w:val="1"/>
          <w:sz w:val="20"/>
          <w:szCs w:val="20"/>
        </w:rPr>
      </w:pPr>
      <w:r w:rsidDel="00000000" w:rsidR="00000000" w:rsidRPr="00000000">
        <w:rPr>
          <w:b w:val="1"/>
          <w:bCs w:val="1"/>
          <w:sz w:val="20"/>
          <w:szCs w:val="20"/>
          <w:rtl w:val="0"/>
        </w:rPr>
        <w:t xml:space="preserve">ARTICLE 1 – OBJET ET DISPOSITIONS GÉNÉRALES </w:t>
      </w:r>
    </w:p>
    <w:p w:rsidR="00000000" w:rsidDel="00000000" w:rsidP="00000000" w:rsidRDefault="00000000" w:rsidRPr="00000000" w14:paraId="00000006">
      <w:pPr>
        <w:rPr>
          <w:sz w:val="20"/>
          <w:szCs w:val="20"/>
        </w:rPr>
      </w:pPr>
      <w:r w:rsidDel="00000000" w:rsidR="00000000" w:rsidRPr="00000000">
        <w:rPr>
          <w:rtl w:val="0"/>
        </w:rPr>
      </w:r>
    </w:p>
    <w:p w:rsidR="00000000" w:rsidDel="00000000" w:rsidP="00000000" w:rsidRDefault="00000000" w:rsidRPr="00000000" w14:paraId="00000007">
      <w:pPr>
        <w:jc w:val="both"/>
        <w:rPr>
          <w:sz w:val="20"/>
          <w:szCs w:val="20"/>
        </w:rPr>
      </w:pPr>
      <w:r w:rsidDel="00000000" w:rsidR="00000000" w:rsidRPr="00000000">
        <w:rPr>
          <w:sz w:val="20"/>
          <w:szCs w:val="20"/>
          <w:rtl w:val="0"/>
        </w:rPr>
        <w:t xml:space="preserve">Les présentes Conditions Générales de Vente (ci-après les « CGV ») ont pour objet de définir les conditions dans lesquelles la société RENTOKIL INITIAL (dont l’identité complète figure en pied de page des présentes CGV – ci-après la « Société ») fournit des prestations de location-entretien d’articles d’hygiène sanitaire, de tapis anti-salissures et/ou de dispositifs de marketing olfactif à toute personne physique ou morale agissant dans le cadre de son activité professionnelle et ayant signé un devis et/ou un bon de commande avec la Société (ci-après le « Client »).</w:t>
      </w:r>
    </w:p>
    <w:p w:rsidR="00000000" w:rsidDel="00000000" w:rsidP="00000000" w:rsidRDefault="00000000" w:rsidRPr="00000000" w14:paraId="00000008">
      <w:pPr>
        <w:jc w:val="both"/>
        <w:rPr>
          <w:sz w:val="20"/>
          <w:szCs w:val="20"/>
        </w:rPr>
      </w:pPr>
      <w:r w:rsidDel="00000000" w:rsidR="00000000" w:rsidRPr="00000000">
        <w:rPr>
          <w:rtl w:val="0"/>
        </w:rPr>
      </w:r>
    </w:p>
    <w:p w:rsidR="00000000" w:rsidDel="00000000" w:rsidP="00000000" w:rsidRDefault="00000000" w:rsidRPr="00000000" w14:paraId="00000009">
      <w:pPr>
        <w:jc w:val="both"/>
        <w:rPr>
          <w:sz w:val="20"/>
          <w:szCs w:val="20"/>
        </w:rPr>
      </w:pPr>
      <w:r w:rsidDel="00000000" w:rsidR="00000000" w:rsidRPr="00000000">
        <w:rPr>
          <w:sz w:val="20"/>
          <w:szCs w:val="20"/>
          <w:rtl w:val="0"/>
        </w:rPr>
        <w:t xml:space="preserve">Les présentes CGV constituent, conformément à l’article L. 441-1 du Code de commerce, le socle unique de la relation commerciale entre les Parties.</w:t>
      </w:r>
    </w:p>
    <w:p w:rsidR="00000000" w:rsidDel="00000000" w:rsidP="00000000" w:rsidRDefault="00000000" w:rsidRPr="00000000" w14:paraId="0000000A">
      <w:pPr>
        <w:jc w:val="both"/>
        <w:rPr>
          <w:sz w:val="20"/>
          <w:szCs w:val="20"/>
        </w:rPr>
      </w:pPr>
      <w:r w:rsidDel="00000000" w:rsidR="00000000" w:rsidRPr="00000000">
        <w:rPr>
          <w:rtl w:val="0"/>
        </w:rPr>
      </w:r>
    </w:p>
    <w:p w:rsidR="00000000" w:rsidDel="00000000" w:rsidP="00000000" w:rsidRDefault="00000000" w:rsidRPr="00000000" w14:paraId="0000000B">
      <w:pPr>
        <w:jc w:val="both"/>
        <w:rPr>
          <w:sz w:val="20"/>
          <w:szCs w:val="20"/>
        </w:rPr>
      </w:pPr>
      <w:r w:rsidDel="00000000" w:rsidR="00000000" w:rsidRPr="00000000">
        <w:rPr>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C">
      <w:pPr>
        <w:jc w:val="both"/>
        <w:rPr>
          <w:sz w:val="20"/>
          <w:szCs w:val="20"/>
        </w:rPr>
      </w:pPr>
      <w:r w:rsidDel="00000000" w:rsidR="00000000" w:rsidRPr="00000000">
        <w:rPr>
          <w:rtl w:val="0"/>
        </w:rPr>
      </w:r>
    </w:p>
    <w:p w:rsidR="00000000" w:rsidDel="00000000" w:rsidP="00000000" w:rsidRDefault="00000000" w:rsidRPr="00000000" w14:paraId="0000000D">
      <w:pPr>
        <w:jc w:val="both"/>
        <w:rPr>
          <w:sz w:val="20"/>
          <w:szCs w:val="20"/>
        </w:rPr>
      </w:pPr>
      <w:r w:rsidDel="00000000" w:rsidR="00000000" w:rsidRPr="00000000">
        <w:rPr>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E">
      <w:pPr>
        <w:jc w:val="both"/>
        <w:rPr>
          <w:sz w:val="20"/>
          <w:szCs w:val="20"/>
        </w:rPr>
      </w:pPr>
      <w:r w:rsidDel="00000000" w:rsidR="00000000" w:rsidRPr="00000000">
        <w:rPr>
          <w:sz w:val="20"/>
          <w:szCs w:val="20"/>
          <w:rtl w:val="0"/>
        </w:rPr>
        <w:t xml:space="preserve">Société se réserve le droit modifier les présentes CGV à tout moment et notifier toute nouvelle version au Client</w:t>
      </w:r>
    </w:p>
    <w:p w:rsidR="00000000" w:rsidDel="00000000" w:rsidP="00000000" w:rsidRDefault="00000000" w:rsidRPr="00000000" w14:paraId="0000000F">
      <w:pPr>
        <w:jc w:val="both"/>
        <w:rPr>
          <w:sz w:val="20"/>
          <w:szCs w:val="20"/>
        </w:rPr>
      </w:pPr>
      <w:r w:rsidDel="00000000" w:rsidR="00000000" w:rsidRPr="00000000">
        <w:rPr>
          <w:sz w:val="20"/>
          <w:szCs w:val="20"/>
          <w:rtl w:val="0"/>
        </w:rPr>
        <w:t xml:space="preserve">par écrit. Sauf refus exprès du Client dans un délai de quinze (15) jours à compter de cette notification, les</w:t>
      </w:r>
    </w:p>
    <w:p w:rsidR="00000000" w:rsidDel="00000000" w:rsidP="00000000" w:rsidRDefault="00000000" w:rsidRPr="00000000" w14:paraId="00000010">
      <w:pPr>
        <w:jc w:val="both"/>
        <w:rPr>
          <w:sz w:val="20"/>
          <w:szCs w:val="20"/>
        </w:rPr>
      </w:pPr>
      <w:r w:rsidDel="00000000" w:rsidR="00000000" w:rsidRPr="00000000">
        <w:rPr>
          <w:sz w:val="20"/>
          <w:szCs w:val="20"/>
          <w:rtl w:val="0"/>
        </w:rPr>
        <w:t xml:space="preserve">nouvelles CGV seront réputées acceptées et opposables au Client, dès lors que la relation contractuelle se</w:t>
      </w:r>
    </w:p>
    <w:p w:rsidR="00000000" w:rsidDel="00000000" w:rsidP="00000000" w:rsidRDefault="00000000" w:rsidRPr="00000000" w14:paraId="00000011">
      <w:pPr>
        <w:jc w:val="both"/>
        <w:rPr>
          <w:sz w:val="20"/>
          <w:szCs w:val="20"/>
        </w:rPr>
      </w:pPr>
      <w:r w:rsidDel="00000000" w:rsidR="00000000" w:rsidRPr="00000000">
        <w:rPr>
          <w:sz w:val="20"/>
          <w:szCs w:val="20"/>
          <w:rtl w:val="0"/>
        </w:rPr>
        <w:t xml:space="preserve">poursuit.</w:t>
      </w:r>
    </w:p>
    <w:p w:rsidR="00000000" w:rsidDel="00000000" w:rsidP="00000000" w:rsidRDefault="00000000" w:rsidRPr="00000000" w14:paraId="00000012">
      <w:pPr>
        <w:jc w:val="both"/>
        <w:rPr>
          <w:sz w:val="20"/>
          <w:szCs w:val="20"/>
        </w:rPr>
      </w:pPr>
      <w:r w:rsidDel="00000000" w:rsidR="00000000" w:rsidRPr="00000000">
        <w:rPr>
          <w:rtl w:val="0"/>
        </w:rPr>
      </w:r>
    </w:p>
    <w:p w:rsidR="00000000" w:rsidDel="00000000" w:rsidP="00000000" w:rsidRDefault="00000000" w:rsidRPr="00000000" w14:paraId="00000013">
      <w:pPr>
        <w:jc w:val="both"/>
        <w:rPr>
          <w:sz w:val="20"/>
          <w:szCs w:val="20"/>
        </w:rPr>
      </w:pPr>
      <w:r w:rsidDel="00000000" w:rsidR="00000000" w:rsidRPr="00000000">
        <w:rPr>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4">
      <w:pPr>
        <w:jc w:val="both"/>
        <w:rPr>
          <w:sz w:val="20"/>
          <w:szCs w:val="20"/>
        </w:rPr>
      </w:pPr>
      <w:r w:rsidDel="00000000" w:rsidR="00000000" w:rsidRPr="00000000">
        <w:rPr>
          <w:rtl w:val="0"/>
        </w:rPr>
      </w:r>
    </w:p>
    <w:p w:rsidR="00000000" w:rsidDel="00000000" w:rsidP="00000000" w:rsidRDefault="00000000" w:rsidRPr="00000000" w14:paraId="00000015">
      <w:pPr>
        <w:jc w:val="both"/>
        <w:rPr>
          <w:sz w:val="20"/>
          <w:szCs w:val="20"/>
        </w:rPr>
      </w:pPr>
      <w:r w:rsidDel="00000000" w:rsidR="00000000" w:rsidRPr="00000000">
        <w:rPr>
          <w:rtl w:val="0"/>
        </w:rPr>
      </w:r>
    </w:p>
    <w:p w:rsidR="00000000" w:rsidDel="00000000" w:rsidP="00000000" w:rsidRDefault="00000000" w:rsidRPr="00000000" w14:paraId="00000016">
      <w:pPr>
        <w:rPr>
          <w:b w:val="1"/>
          <w:bCs w:val="1"/>
          <w:sz w:val="20"/>
          <w:szCs w:val="20"/>
        </w:rPr>
      </w:pPr>
      <w:r w:rsidDel="00000000" w:rsidR="00000000" w:rsidRPr="00000000">
        <w:rPr>
          <w:b w:val="1"/>
          <w:bCs w:val="1"/>
          <w:sz w:val="20"/>
          <w:szCs w:val="20"/>
          <w:rtl w:val="0"/>
        </w:rPr>
        <w:t xml:space="preserve">ARTICLE 2 – PRESTATION PROPOSÉE</w:t>
      </w:r>
    </w:p>
    <w:p w:rsidR="00000000" w:rsidDel="00000000" w:rsidP="00000000" w:rsidRDefault="00000000" w:rsidRPr="00000000" w14:paraId="00000017">
      <w:pPr>
        <w:rPr>
          <w:sz w:val="20"/>
          <w:szCs w:val="20"/>
        </w:rPr>
      </w:pPr>
      <w:r w:rsidDel="00000000" w:rsidR="00000000" w:rsidRPr="00000000">
        <w:rPr>
          <w:rtl w:val="0"/>
        </w:rPr>
      </w:r>
    </w:p>
    <w:p w:rsidR="00000000" w:rsidDel="00000000" w:rsidP="00000000" w:rsidRDefault="00000000" w:rsidRPr="00000000" w14:paraId="00000018">
      <w:pPr>
        <w:jc w:val="both"/>
        <w:rPr>
          <w:sz w:val="20"/>
          <w:szCs w:val="20"/>
        </w:rPr>
      </w:pPr>
      <w:r w:rsidDel="00000000" w:rsidR="00000000" w:rsidRPr="00000000">
        <w:rPr>
          <w:sz w:val="20"/>
          <w:szCs w:val="20"/>
          <w:rtl w:val="0"/>
        </w:rPr>
        <w:t xml:space="preserve">La prestation comprend (ci-après la « Prestation ») : </w:t>
      </w:r>
    </w:p>
    <w:p w:rsidR="00000000" w:rsidDel="00000000" w:rsidP="00000000" w:rsidRDefault="00000000" w:rsidRPr="00000000" w14:paraId="00000019">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location d’un stock d’Équipements mis à la disposition du Client ; </w:t>
      </w:r>
    </w:p>
    <w:p w:rsidR="00000000" w:rsidDel="00000000" w:rsidP="00000000" w:rsidRDefault="00000000" w:rsidRPr="00000000" w14:paraId="0000001A">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livraison périodique de Consommables à concurrence du Contrat ; </w:t>
      </w:r>
    </w:p>
    <w:p w:rsidR="00000000" w:rsidDel="00000000" w:rsidP="00000000" w:rsidRDefault="00000000" w:rsidRPr="00000000" w14:paraId="0000001B">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livraison et l’enlèvement périodique des différents articles. </w:t>
      </w:r>
    </w:p>
    <w:p w:rsidR="00000000" w:rsidDel="00000000" w:rsidP="00000000" w:rsidRDefault="00000000" w:rsidRPr="00000000" w14:paraId="0000001C">
      <w:pPr>
        <w:jc w:val="both"/>
        <w:rPr>
          <w:sz w:val="20"/>
          <w:szCs w:val="20"/>
        </w:rPr>
      </w:pPr>
      <w:r w:rsidDel="00000000" w:rsidR="00000000" w:rsidRPr="00000000">
        <w:rPr>
          <w:rtl w:val="0"/>
        </w:rPr>
      </w:r>
    </w:p>
    <w:p w:rsidR="00000000" w:rsidDel="00000000" w:rsidP="00000000" w:rsidRDefault="00000000" w:rsidRPr="00000000" w14:paraId="0000001D">
      <w:pPr>
        <w:jc w:val="both"/>
        <w:rPr>
          <w:b w:val="1"/>
          <w:bCs w:val="1"/>
          <w:sz w:val="20"/>
          <w:szCs w:val="20"/>
        </w:rPr>
      </w:pPr>
      <w:r w:rsidDel="00000000" w:rsidR="00000000" w:rsidRPr="00000000">
        <w:rPr>
          <w:rtl w:val="0"/>
        </w:rPr>
      </w:r>
    </w:p>
    <w:p w:rsidR="00000000" w:rsidDel="00000000" w:rsidP="00000000" w:rsidRDefault="00000000" w:rsidRPr="00000000" w14:paraId="0000001E">
      <w:pPr>
        <w:jc w:val="both"/>
        <w:rPr>
          <w:b w:val="1"/>
          <w:bCs w:val="1"/>
          <w:sz w:val="20"/>
          <w:szCs w:val="20"/>
        </w:rPr>
      </w:pPr>
      <w:r w:rsidDel="00000000" w:rsidR="00000000" w:rsidRPr="00000000">
        <w:rPr>
          <w:b w:val="1"/>
          <w:bCs w:val="1"/>
          <w:sz w:val="20"/>
          <w:szCs w:val="20"/>
          <w:rtl w:val="0"/>
        </w:rPr>
        <w:t xml:space="preserve">ARTICLE 3 – COMMANDE DES PRESTATIONS, MODIFICATION, ANNULATION</w:t>
      </w:r>
    </w:p>
    <w:p w:rsidR="00000000" w:rsidDel="00000000" w:rsidP="00000000" w:rsidRDefault="00000000" w:rsidRPr="00000000" w14:paraId="0000001F">
      <w:pPr>
        <w:jc w:val="both"/>
        <w:rPr>
          <w:sz w:val="20"/>
          <w:szCs w:val="20"/>
        </w:rPr>
      </w:pPr>
      <w:r w:rsidDel="00000000" w:rsidR="00000000" w:rsidRPr="00000000">
        <w:rPr>
          <w:rtl w:val="0"/>
        </w:rPr>
      </w:r>
    </w:p>
    <w:p w:rsidR="00000000" w:rsidDel="00000000" w:rsidP="00000000" w:rsidRDefault="00000000" w:rsidRPr="00000000" w14:paraId="00000020">
      <w:pPr>
        <w:jc w:val="both"/>
        <w:rPr>
          <w:b w:val="1"/>
          <w:bCs w:val="1"/>
          <w:sz w:val="20"/>
          <w:szCs w:val="20"/>
        </w:rPr>
      </w:pPr>
      <w:r w:rsidDel="00000000" w:rsidR="00000000" w:rsidRPr="00000000">
        <w:rPr>
          <w:b w:val="1"/>
          <w:bCs w:val="1"/>
          <w:sz w:val="20"/>
          <w:szCs w:val="20"/>
          <w:rtl w:val="0"/>
        </w:rPr>
        <w:t xml:space="preserve">3.1. Commande </w:t>
      </w:r>
    </w:p>
    <w:p w:rsidR="00000000" w:rsidDel="00000000" w:rsidP="00000000" w:rsidRDefault="00000000" w:rsidRPr="00000000" w14:paraId="00000021">
      <w:pPr>
        <w:jc w:val="both"/>
        <w:rPr>
          <w:sz w:val="20"/>
          <w:szCs w:val="20"/>
        </w:rPr>
      </w:pPr>
      <w:r w:rsidDel="00000000" w:rsidR="00000000" w:rsidRPr="00000000">
        <w:rPr>
          <w:rtl w:val="0"/>
        </w:rPr>
      </w:r>
    </w:p>
    <w:p w:rsidR="00000000" w:rsidDel="00000000" w:rsidP="00000000" w:rsidRDefault="00000000" w:rsidRPr="00000000" w14:paraId="00000022">
      <w:pPr>
        <w:jc w:val="both"/>
        <w:rPr>
          <w:sz w:val="20"/>
          <w:szCs w:val="20"/>
        </w:rPr>
      </w:pPr>
      <w:r w:rsidDel="00000000" w:rsidR="00000000" w:rsidRPr="00000000">
        <w:rPr>
          <w:sz w:val="20"/>
          <w:szCs w:val="20"/>
          <w:rtl w:val="0"/>
        </w:rPr>
        <w:t xml:space="preserve">Les Prestations peuvent être commandées par le Client sous forme d’abonnement ou d’intervention ponctuelle et donnent lieu, sauf cas d’urgence, à l’établissement préalable d’un bon de commande remis au Client.</w:t>
      </w:r>
    </w:p>
    <w:p w:rsidR="00000000" w:rsidDel="00000000" w:rsidP="00000000" w:rsidRDefault="00000000" w:rsidRPr="00000000" w14:paraId="00000023">
      <w:pPr>
        <w:jc w:val="both"/>
        <w:rPr>
          <w:sz w:val="20"/>
          <w:szCs w:val="20"/>
        </w:rPr>
      </w:pPr>
      <w:r w:rsidDel="00000000" w:rsidR="00000000" w:rsidRPr="00000000">
        <w:rPr>
          <w:rtl w:val="0"/>
        </w:rPr>
      </w:r>
    </w:p>
    <w:p w:rsidR="00000000" w:rsidDel="00000000" w:rsidP="00000000" w:rsidRDefault="00000000" w:rsidRPr="00000000" w14:paraId="00000024">
      <w:pPr>
        <w:jc w:val="both"/>
        <w:rPr>
          <w:sz w:val="20"/>
          <w:szCs w:val="20"/>
        </w:rPr>
      </w:pPr>
      <w:r w:rsidDel="00000000" w:rsidR="00000000" w:rsidRPr="00000000">
        <w:rPr>
          <w:sz w:val="20"/>
          <w:szCs w:val="20"/>
          <w:rtl w:val="0"/>
        </w:rPr>
        <w:t xml:space="preserve">Le bon de commande définit : </w:t>
      </w:r>
    </w:p>
    <w:p w:rsidR="00000000" w:rsidDel="00000000" w:rsidP="00000000" w:rsidRDefault="00000000" w:rsidRPr="00000000" w14:paraId="00000025">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nature des articles mis à disposition du Client et, dans le cas de tapis, s’ils lui sont personnalisés ou exclusivement affectés, </w:t>
      </w:r>
    </w:p>
    <w:p w:rsidR="00000000" w:rsidDel="00000000" w:rsidP="00000000" w:rsidRDefault="00000000" w:rsidRPr="00000000" w14:paraId="00000026">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périodicité des enlèvements et remises à disposition ainsi que le délai de remise à disposition des quantités enlevées, </w:t>
      </w:r>
    </w:p>
    <w:p w:rsidR="00000000" w:rsidDel="00000000" w:rsidP="00000000" w:rsidRDefault="00000000" w:rsidRPr="00000000" w14:paraId="00000027">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périodicité des interventions d’entretien </w:t>
      </w:r>
    </w:p>
    <w:p w:rsidR="00000000" w:rsidDel="00000000" w:rsidP="00000000" w:rsidRDefault="00000000" w:rsidRPr="00000000" w14:paraId="00000028">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prix annuel d’abonnement* – service des articles et leur quantité, </w:t>
      </w:r>
    </w:p>
    <w:p w:rsidR="00000000" w:rsidDel="00000000" w:rsidP="00000000" w:rsidRDefault="00000000" w:rsidRPr="00000000" w14:paraId="00000029">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fréquence d’établissement des factures : mensuelle, trimestrielle, </w:t>
      </w:r>
    </w:p>
    <w:p w:rsidR="00000000" w:rsidDel="00000000" w:rsidP="00000000" w:rsidRDefault="00000000" w:rsidRPr="00000000" w14:paraId="0000002A">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montant de l’abonnement minimum de facturation, </w:t>
      </w:r>
    </w:p>
    <w:p w:rsidR="00000000" w:rsidDel="00000000" w:rsidP="00000000" w:rsidRDefault="00000000" w:rsidRPr="00000000" w14:paraId="0000002B">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les frais d’installation et de SAV de chaque article, </w:t>
      </w:r>
    </w:p>
    <w:p w:rsidR="00000000" w:rsidDel="00000000" w:rsidP="00000000" w:rsidRDefault="00000000" w:rsidRPr="00000000" w14:paraId="0000002C">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les modalités de paiement. </w:t>
      </w:r>
    </w:p>
    <w:p w:rsidR="00000000" w:rsidDel="00000000" w:rsidP="00000000" w:rsidRDefault="00000000" w:rsidRPr="00000000" w14:paraId="0000002D">
      <w:pPr>
        <w:jc w:val="both"/>
        <w:rPr>
          <w:sz w:val="20"/>
          <w:szCs w:val="20"/>
        </w:rPr>
      </w:pPr>
      <w:r w:rsidDel="00000000" w:rsidR="00000000" w:rsidRPr="00000000">
        <w:rPr>
          <w:rtl w:val="0"/>
        </w:rPr>
      </w:r>
    </w:p>
    <w:p w:rsidR="00000000" w:rsidDel="00000000" w:rsidP="00000000" w:rsidRDefault="00000000" w:rsidRPr="00000000" w14:paraId="0000002E">
      <w:pPr>
        <w:jc w:val="both"/>
        <w:rPr>
          <w:sz w:val="20"/>
          <w:szCs w:val="20"/>
        </w:rPr>
      </w:pPr>
      <w:r w:rsidDel="00000000" w:rsidR="00000000" w:rsidRPr="00000000">
        <w:rPr>
          <w:sz w:val="20"/>
          <w:szCs w:val="20"/>
          <w:rtl w:val="0"/>
        </w:rPr>
        <w:t xml:space="preserve">*Les promotions indiquées sur le bon de commande ou le Contrat ne sont pas cumulables entre elles ou avec d’autres offres.</w:t>
      </w:r>
    </w:p>
    <w:p w:rsidR="00000000" w:rsidDel="00000000" w:rsidP="00000000" w:rsidRDefault="00000000" w:rsidRPr="00000000" w14:paraId="0000002F">
      <w:pPr>
        <w:jc w:val="both"/>
        <w:rPr>
          <w:sz w:val="20"/>
          <w:szCs w:val="20"/>
        </w:rPr>
      </w:pPr>
      <w:r w:rsidDel="00000000" w:rsidR="00000000" w:rsidRPr="00000000">
        <w:rPr>
          <w:rtl w:val="0"/>
        </w:rPr>
      </w:r>
    </w:p>
    <w:p w:rsidR="00000000" w:rsidDel="00000000" w:rsidP="00000000" w:rsidRDefault="00000000" w:rsidRPr="00000000" w14:paraId="00000030">
      <w:pPr>
        <w:jc w:val="both"/>
        <w:rPr>
          <w:sz w:val="20"/>
          <w:szCs w:val="20"/>
        </w:rPr>
      </w:pPr>
      <w:r w:rsidDel="00000000" w:rsidR="00000000" w:rsidRPr="00000000">
        <w:rPr>
          <w:sz w:val="20"/>
          <w:szCs w:val="20"/>
          <w:rtl w:val="0"/>
        </w:rPr>
        <w:t xml:space="preserve">Le Contrat est réputé formé à la date de signature du bon de commande par le Client.</w:t>
      </w:r>
    </w:p>
    <w:p w:rsidR="00000000" w:rsidDel="00000000" w:rsidP="00000000" w:rsidRDefault="00000000" w:rsidRPr="00000000" w14:paraId="00000031">
      <w:pPr>
        <w:jc w:val="both"/>
        <w:rPr>
          <w:sz w:val="20"/>
          <w:szCs w:val="20"/>
        </w:rPr>
      </w:pPr>
      <w:r w:rsidDel="00000000" w:rsidR="00000000" w:rsidRPr="00000000">
        <w:rPr>
          <w:rtl w:val="0"/>
        </w:rPr>
      </w:r>
    </w:p>
    <w:p w:rsidR="00000000" w:rsidDel="00000000" w:rsidP="00000000" w:rsidRDefault="00000000" w:rsidRPr="00000000" w14:paraId="00000032">
      <w:pPr>
        <w:jc w:val="both"/>
        <w:rPr>
          <w:b w:val="1"/>
          <w:bCs w:val="1"/>
          <w:sz w:val="20"/>
          <w:szCs w:val="20"/>
        </w:rPr>
      </w:pPr>
      <w:r w:rsidDel="00000000" w:rsidR="00000000" w:rsidRPr="00000000">
        <w:rPr>
          <w:b w:val="1"/>
          <w:bCs w:val="1"/>
          <w:sz w:val="20"/>
          <w:szCs w:val="20"/>
          <w:rtl w:val="0"/>
        </w:rPr>
        <w:t xml:space="preserve">3.2. Modification </w:t>
      </w:r>
    </w:p>
    <w:p w:rsidR="00000000" w:rsidDel="00000000" w:rsidP="00000000" w:rsidRDefault="00000000" w:rsidRPr="00000000" w14:paraId="00000033">
      <w:pPr>
        <w:jc w:val="both"/>
        <w:rPr>
          <w:sz w:val="20"/>
          <w:szCs w:val="20"/>
        </w:rPr>
      </w:pPr>
      <w:r w:rsidDel="00000000" w:rsidR="00000000" w:rsidRPr="00000000">
        <w:rPr>
          <w:rtl w:val="0"/>
        </w:rPr>
      </w:r>
    </w:p>
    <w:p w:rsidR="00000000" w:rsidDel="00000000" w:rsidP="00000000" w:rsidRDefault="00000000" w:rsidRPr="00000000" w14:paraId="00000034">
      <w:pPr>
        <w:jc w:val="both"/>
        <w:rPr>
          <w:sz w:val="20"/>
          <w:szCs w:val="20"/>
        </w:rPr>
      </w:pPr>
      <w:r w:rsidDel="00000000" w:rsidR="00000000" w:rsidRPr="00000000">
        <w:rPr>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5">
      <w:pPr>
        <w:jc w:val="both"/>
        <w:rPr>
          <w:sz w:val="20"/>
          <w:szCs w:val="20"/>
        </w:rPr>
      </w:pPr>
      <w:r w:rsidDel="00000000" w:rsidR="00000000" w:rsidRPr="00000000">
        <w:rPr>
          <w:rtl w:val="0"/>
        </w:rPr>
      </w:r>
    </w:p>
    <w:p w:rsidR="00000000" w:rsidDel="00000000" w:rsidP="00000000" w:rsidRDefault="00000000" w:rsidRPr="00000000" w14:paraId="00000036">
      <w:pPr>
        <w:jc w:val="both"/>
        <w:rPr>
          <w:sz w:val="20"/>
          <w:szCs w:val="20"/>
        </w:rPr>
      </w:pPr>
      <w:r w:rsidDel="00000000" w:rsidR="00000000" w:rsidRPr="00000000">
        <w:rPr>
          <w:rtl w:val="0"/>
        </w:rPr>
      </w:r>
    </w:p>
    <w:p w:rsidR="00000000" w:rsidDel="00000000" w:rsidP="00000000" w:rsidRDefault="00000000" w:rsidRPr="00000000" w14:paraId="00000037">
      <w:pPr>
        <w:jc w:val="both"/>
        <w:rPr>
          <w:b w:val="1"/>
          <w:bCs w:val="1"/>
          <w:sz w:val="20"/>
          <w:szCs w:val="20"/>
        </w:rPr>
      </w:pPr>
      <w:r w:rsidDel="00000000" w:rsidR="00000000" w:rsidRPr="00000000">
        <w:rPr>
          <w:b w:val="1"/>
          <w:bCs w:val="1"/>
          <w:sz w:val="20"/>
          <w:szCs w:val="20"/>
          <w:rtl w:val="0"/>
        </w:rPr>
        <w:t xml:space="preserve">ARTICLE 4 – FONCTIONNEMENT DU SERVICE  </w:t>
      </w:r>
    </w:p>
    <w:p w:rsidR="00000000" w:rsidDel="00000000" w:rsidP="00000000" w:rsidRDefault="00000000" w:rsidRPr="00000000" w14:paraId="00000038">
      <w:pPr>
        <w:jc w:val="both"/>
        <w:rPr>
          <w:sz w:val="20"/>
          <w:szCs w:val="20"/>
        </w:rPr>
      </w:pPr>
      <w:r w:rsidDel="00000000" w:rsidR="00000000" w:rsidRPr="00000000">
        <w:rPr>
          <w:rtl w:val="0"/>
        </w:rPr>
      </w:r>
    </w:p>
    <w:p w:rsidR="00000000" w:rsidDel="00000000" w:rsidP="00000000" w:rsidRDefault="00000000" w:rsidRPr="00000000" w14:paraId="00000039">
      <w:pPr>
        <w:jc w:val="both"/>
        <w:rPr>
          <w:b w:val="1"/>
          <w:bCs w:val="1"/>
          <w:sz w:val="20"/>
          <w:szCs w:val="20"/>
        </w:rPr>
      </w:pPr>
      <w:r w:rsidDel="00000000" w:rsidR="00000000" w:rsidRPr="00000000">
        <w:rPr>
          <w:b w:val="1"/>
          <w:bCs w:val="1"/>
          <w:sz w:val="20"/>
          <w:szCs w:val="20"/>
          <w:rtl w:val="0"/>
        </w:rPr>
        <w:t xml:space="preserve">4.1 Modalités d’exécution du service</w:t>
      </w:r>
    </w:p>
    <w:p w:rsidR="00000000" w:rsidDel="00000000" w:rsidP="00000000" w:rsidRDefault="00000000" w:rsidRPr="00000000" w14:paraId="0000003A">
      <w:pPr>
        <w:jc w:val="both"/>
        <w:rPr>
          <w:sz w:val="20"/>
          <w:szCs w:val="20"/>
        </w:rPr>
      </w:pPr>
      <w:r w:rsidDel="00000000" w:rsidR="00000000" w:rsidRPr="00000000">
        <w:rPr>
          <w:rtl w:val="0"/>
        </w:rPr>
      </w:r>
    </w:p>
    <w:p w:rsidR="00000000" w:rsidDel="00000000" w:rsidP="00000000" w:rsidRDefault="00000000" w:rsidRPr="00000000" w14:paraId="0000003B">
      <w:pPr>
        <w:jc w:val="both"/>
        <w:rPr>
          <w:sz w:val="20"/>
          <w:szCs w:val="20"/>
        </w:rPr>
      </w:pPr>
      <w:r w:rsidDel="00000000" w:rsidR="00000000" w:rsidRPr="00000000">
        <w:rPr>
          <w:sz w:val="20"/>
          <w:szCs w:val="20"/>
          <w:rtl w:val="0"/>
        </w:rPr>
        <w:t xml:space="preserve">La Société exécute le service à jour fixe selon la périodicité convenue au sein du Contrat.</w:t>
      </w:r>
    </w:p>
    <w:p w:rsidR="00000000" w:rsidDel="00000000" w:rsidP="00000000" w:rsidRDefault="00000000" w:rsidRPr="00000000" w14:paraId="0000003C">
      <w:pPr>
        <w:jc w:val="both"/>
        <w:rPr>
          <w:sz w:val="20"/>
          <w:szCs w:val="20"/>
        </w:rPr>
      </w:pPr>
      <w:r w:rsidDel="00000000" w:rsidR="00000000" w:rsidRPr="00000000">
        <w:rPr>
          <w:rtl w:val="0"/>
        </w:rPr>
      </w:r>
    </w:p>
    <w:p w:rsidR="00000000" w:rsidDel="00000000" w:rsidP="00000000" w:rsidRDefault="00000000" w:rsidRPr="00000000" w14:paraId="0000003D">
      <w:pPr>
        <w:jc w:val="both"/>
        <w:rPr>
          <w:sz w:val="20"/>
          <w:szCs w:val="20"/>
        </w:rPr>
      </w:pPr>
      <w:r w:rsidDel="00000000" w:rsidR="00000000" w:rsidRPr="00000000">
        <w:rPr>
          <w:sz w:val="20"/>
          <w:szCs w:val="20"/>
          <w:rtl w:val="0"/>
        </w:rPr>
        <w:t xml:space="preserve">La Société se réserve le droit de modifier le jour d’intervention ainsi que la périodicité des passages, notamment pour des raisons d’organisation, de contraintes techniques ou de force majeure. Toute modification fera l’objet d’une information préalable du Client dans un délai raisonnable. La Société s’engage à maintenir, dans la mesure du possible, une fréquence d’intervention équivalente à celle initialement prévue.</w:t>
      </w:r>
    </w:p>
    <w:p w:rsidR="00000000" w:rsidDel="00000000" w:rsidP="00000000" w:rsidRDefault="00000000" w:rsidRPr="00000000" w14:paraId="0000003E">
      <w:pPr>
        <w:jc w:val="both"/>
        <w:rPr>
          <w:sz w:val="20"/>
          <w:szCs w:val="20"/>
        </w:rPr>
      </w:pPr>
      <w:r w:rsidDel="00000000" w:rsidR="00000000" w:rsidRPr="00000000">
        <w:rPr>
          <w:rtl w:val="0"/>
        </w:rPr>
      </w:r>
    </w:p>
    <w:p w:rsidR="00000000" w:rsidDel="00000000" w:rsidP="00000000" w:rsidRDefault="00000000" w:rsidRPr="00000000" w14:paraId="0000003F">
      <w:pPr>
        <w:jc w:val="both"/>
        <w:rPr>
          <w:sz w:val="20"/>
          <w:szCs w:val="20"/>
        </w:rPr>
      </w:pPr>
      <w:r w:rsidDel="00000000" w:rsidR="00000000" w:rsidRPr="00000000">
        <w:rPr>
          <w:sz w:val="20"/>
          <w:szCs w:val="20"/>
          <w:rtl w:val="0"/>
        </w:rPr>
        <w:t xml:space="preserve">Dans le cadre des Prestations, l’agent de service procède, selon les cas au réapprovisionnement des Consommables, dans la limite des quantités prévues au Contrat.</w:t>
      </w:r>
    </w:p>
    <w:p w:rsidR="00000000" w:rsidDel="00000000" w:rsidP="00000000" w:rsidRDefault="00000000" w:rsidRPr="00000000" w14:paraId="00000040">
      <w:pPr>
        <w:jc w:val="both"/>
        <w:rPr>
          <w:sz w:val="20"/>
          <w:szCs w:val="20"/>
        </w:rPr>
      </w:pPr>
      <w:r w:rsidDel="00000000" w:rsidR="00000000" w:rsidRPr="00000000">
        <w:rPr>
          <w:rtl w:val="0"/>
        </w:rPr>
      </w:r>
    </w:p>
    <w:p w:rsidR="00000000" w:rsidDel="00000000" w:rsidP="00000000" w:rsidRDefault="00000000" w:rsidRPr="00000000" w14:paraId="00000041">
      <w:pPr>
        <w:jc w:val="both"/>
        <w:rPr>
          <w:sz w:val="20"/>
          <w:szCs w:val="20"/>
        </w:rPr>
      </w:pPr>
      <w:r w:rsidDel="00000000" w:rsidR="00000000" w:rsidRPr="00000000">
        <w:rPr>
          <w:sz w:val="20"/>
          <w:szCs w:val="20"/>
          <w:rtl w:val="0"/>
        </w:rPr>
        <w:t xml:space="preserve">Sauf stipulation contraire, le Client assure lui-même le rechargement courant des équipements mis à sa disposition.</w:t>
      </w:r>
    </w:p>
    <w:p w:rsidR="00000000" w:rsidDel="00000000" w:rsidP="00000000" w:rsidRDefault="00000000" w:rsidRPr="00000000" w14:paraId="00000042">
      <w:pPr>
        <w:jc w:val="both"/>
        <w:rPr>
          <w:sz w:val="20"/>
          <w:szCs w:val="20"/>
        </w:rPr>
      </w:pPr>
      <w:r w:rsidDel="00000000" w:rsidR="00000000" w:rsidRPr="00000000">
        <w:rPr>
          <w:rtl w:val="0"/>
        </w:rPr>
      </w:r>
    </w:p>
    <w:p w:rsidR="00000000" w:rsidDel="00000000" w:rsidP="00000000" w:rsidRDefault="00000000" w:rsidRPr="00000000" w14:paraId="00000043">
      <w:pPr>
        <w:jc w:val="both"/>
        <w:rPr>
          <w:b w:val="1"/>
          <w:bCs w:val="1"/>
          <w:sz w:val="20"/>
          <w:szCs w:val="20"/>
        </w:rPr>
      </w:pPr>
      <w:r w:rsidDel="00000000" w:rsidR="00000000" w:rsidRPr="00000000">
        <w:rPr>
          <w:b w:val="1"/>
          <w:bCs w:val="1"/>
          <w:sz w:val="20"/>
          <w:szCs w:val="20"/>
          <w:rtl w:val="0"/>
        </w:rPr>
        <w:t xml:space="preserve">4.2 Suivi des Prestations et réclamations</w:t>
      </w:r>
    </w:p>
    <w:p w:rsidR="00000000" w:rsidDel="00000000" w:rsidP="00000000" w:rsidRDefault="00000000" w:rsidRPr="00000000" w14:paraId="00000044">
      <w:pPr>
        <w:jc w:val="both"/>
        <w:rPr>
          <w:sz w:val="20"/>
          <w:szCs w:val="20"/>
        </w:rPr>
      </w:pPr>
      <w:r w:rsidDel="00000000" w:rsidR="00000000" w:rsidRPr="00000000">
        <w:rPr>
          <w:rtl w:val="0"/>
        </w:rPr>
      </w:r>
    </w:p>
    <w:p w:rsidR="00000000" w:rsidDel="00000000" w:rsidP="00000000" w:rsidRDefault="00000000" w:rsidRPr="00000000" w14:paraId="00000045">
      <w:pPr>
        <w:jc w:val="both"/>
        <w:rPr>
          <w:sz w:val="20"/>
          <w:szCs w:val="20"/>
        </w:rPr>
      </w:pPr>
      <w:r w:rsidDel="00000000" w:rsidR="00000000" w:rsidRPr="00000000">
        <w:rPr>
          <w:sz w:val="20"/>
          <w:szCs w:val="20"/>
          <w:rtl w:val="0"/>
        </w:rPr>
        <w:t xml:space="preserve">Les Prestations donnent lieu à des enregistrements informatiques internes (historiques de passages, suivis d’intervention, bons de service), lesquels font foi entre les Parties, sauf preuve contraire apportée par le Client.</w:t>
      </w:r>
    </w:p>
    <w:p w:rsidR="00000000" w:rsidDel="00000000" w:rsidP="00000000" w:rsidRDefault="00000000" w:rsidRPr="00000000" w14:paraId="00000046">
      <w:pPr>
        <w:jc w:val="both"/>
        <w:rPr>
          <w:sz w:val="20"/>
          <w:szCs w:val="20"/>
        </w:rPr>
      </w:pPr>
      <w:r w:rsidDel="00000000" w:rsidR="00000000" w:rsidRPr="00000000">
        <w:rPr>
          <w:rtl w:val="0"/>
        </w:rPr>
      </w:r>
    </w:p>
    <w:p w:rsidR="00000000" w:rsidDel="00000000" w:rsidP="00000000" w:rsidRDefault="00000000" w:rsidRPr="00000000" w14:paraId="00000047">
      <w:pPr>
        <w:jc w:val="both"/>
        <w:rPr>
          <w:sz w:val="20"/>
          <w:szCs w:val="20"/>
        </w:rPr>
      </w:pPr>
      <w:r w:rsidDel="00000000" w:rsidR="00000000" w:rsidRPr="00000000">
        <w:rPr>
          <w:sz w:val="20"/>
          <w:szCs w:val="20"/>
          <w:rtl w:val="0"/>
        </w:rPr>
        <w:t xml:space="preserve">Toute réclamation relative à une Prestation devra être adressée par écrit dans un délai de deux (2) jours ouvrables suivant l’intervention ou la livraison des articles. À défaut, la Prestation sera réputée acceptée sans réserve.</w:t>
      </w:r>
    </w:p>
    <w:p w:rsidR="00000000" w:rsidDel="00000000" w:rsidP="00000000" w:rsidRDefault="00000000" w:rsidRPr="00000000" w14:paraId="00000048">
      <w:pPr>
        <w:jc w:val="both"/>
        <w:rPr>
          <w:sz w:val="20"/>
          <w:szCs w:val="20"/>
        </w:rPr>
      </w:pPr>
      <w:r w:rsidDel="00000000" w:rsidR="00000000" w:rsidRPr="00000000">
        <w:rPr>
          <w:rtl w:val="0"/>
        </w:rPr>
      </w:r>
    </w:p>
    <w:p w:rsidR="00000000" w:rsidDel="00000000" w:rsidP="00000000" w:rsidRDefault="00000000" w:rsidRPr="00000000" w14:paraId="00000049">
      <w:pPr>
        <w:jc w:val="both"/>
        <w:rPr>
          <w:sz w:val="20"/>
          <w:szCs w:val="20"/>
        </w:rPr>
      </w:pPr>
      <w:r w:rsidDel="00000000" w:rsidR="00000000" w:rsidRPr="00000000">
        <w:rPr>
          <w:rtl w:val="0"/>
        </w:rPr>
      </w:r>
    </w:p>
    <w:p w:rsidR="00000000" w:rsidDel="00000000" w:rsidP="00000000" w:rsidRDefault="00000000" w:rsidRPr="00000000" w14:paraId="0000004A">
      <w:pPr>
        <w:jc w:val="both"/>
        <w:rPr>
          <w:b w:val="1"/>
          <w:bCs w:val="1"/>
          <w:sz w:val="20"/>
          <w:szCs w:val="20"/>
        </w:rPr>
      </w:pPr>
      <w:r w:rsidDel="00000000" w:rsidR="00000000" w:rsidRPr="00000000">
        <w:rPr>
          <w:b w:val="1"/>
          <w:bCs w:val="1"/>
          <w:sz w:val="20"/>
          <w:szCs w:val="20"/>
          <w:rtl w:val="0"/>
        </w:rPr>
        <w:t xml:space="preserve">ARTICLE 5 – PRIX </w:t>
      </w:r>
    </w:p>
    <w:p w:rsidR="00000000" w:rsidDel="00000000" w:rsidP="00000000" w:rsidRDefault="00000000" w:rsidRPr="00000000" w14:paraId="0000004B">
      <w:pPr>
        <w:jc w:val="both"/>
        <w:rPr>
          <w:sz w:val="20"/>
          <w:szCs w:val="20"/>
        </w:rPr>
      </w:pPr>
      <w:r w:rsidDel="00000000" w:rsidR="00000000" w:rsidRPr="00000000">
        <w:rPr>
          <w:rtl w:val="0"/>
        </w:rPr>
      </w:r>
    </w:p>
    <w:p w:rsidR="00000000" w:rsidDel="00000000" w:rsidP="00000000" w:rsidRDefault="00000000" w:rsidRPr="00000000" w14:paraId="0000004C">
      <w:pPr>
        <w:jc w:val="both"/>
        <w:rPr>
          <w:b w:val="1"/>
          <w:bCs w:val="1"/>
          <w:sz w:val="20"/>
          <w:szCs w:val="20"/>
        </w:rPr>
      </w:pPr>
      <w:r w:rsidDel="00000000" w:rsidR="00000000" w:rsidRPr="00000000">
        <w:rPr>
          <w:b w:val="1"/>
          <w:bCs w:val="1"/>
          <w:sz w:val="20"/>
          <w:szCs w:val="20"/>
          <w:rtl w:val="0"/>
        </w:rPr>
        <w:t xml:space="preserve">5.1. Détermination du prix </w:t>
      </w:r>
    </w:p>
    <w:p w:rsidR="00000000" w:rsidDel="00000000" w:rsidP="00000000" w:rsidRDefault="00000000" w:rsidRPr="00000000" w14:paraId="0000004D">
      <w:pPr>
        <w:jc w:val="both"/>
        <w:rPr>
          <w:sz w:val="20"/>
          <w:szCs w:val="20"/>
        </w:rPr>
      </w:pPr>
      <w:r w:rsidDel="00000000" w:rsidR="00000000" w:rsidRPr="00000000">
        <w:rPr>
          <w:rtl w:val="0"/>
        </w:rPr>
      </w:r>
    </w:p>
    <w:p w:rsidR="00000000" w:rsidDel="00000000" w:rsidP="00000000" w:rsidRDefault="00000000" w:rsidRPr="00000000" w14:paraId="0000004E">
      <w:pPr>
        <w:jc w:val="both"/>
        <w:rPr>
          <w:sz w:val="20"/>
          <w:szCs w:val="20"/>
        </w:rPr>
      </w:pPr>
      <w:r w:rsidDel="00000000" w:rsidR="00000000" w:rsidRPr="00000000">
        <w:rPr>
          <w:sz w:val="20"/>
          <w:szCs w:val="20"/>
          <w:rtl w:val="0"/>
        </w:rPr>
        <w:t xml:space="preserve">Le prix des Prestations est indiqué sur le bon de commande et est réputé établi en fonction des barèmes de la Société en vigueur au jour de la conclusion du Contrat. </w:t>
      </w:r>
    </w:p>
    <w:p w:rsidR="00000000" w:rsidDel="00000000" w:rsidP="00000000" w:rsidRDefault="00000000" w:rsidRPr="00000000" w14:paraId="0000004F">
      <w:pPr>
        <w:jc w:val="both"/>
        <w:rPr>
          <w:sz w:val="20"/>
          <w:szCs w:val="20"/>
        </w:rPr>
      </w:pPr>
      <w:r w:rsidDel="00000000" w:rsidR="00000000" w:rsidRPr="00000000">
        <w:rPr>
          <w:rtl w:val="0"/>
        </w:rPr>
      </w:r>
    </w:p>
    <w:p w:rsidR="00000000" w:rsidDel="00000000" w:rsidP="00000000" w:rsidRDefault="00000000" w:rsidRPr="00000000" w14:paraId="00000050">
      <w:pPr>
        <w:jc w:val="both"/>
        <w:rPr>
          <w:sz w:val="20"/>
          <w:szCs w:val="20"/>
        </w:rPr>
      </w:pPr>
      <w:r w:rsidDel="00000000" w:rsidR="00000000" w:rsidRPr="00000000">
        <w:rPr>
          <w:sz w:val="20"/>
          <w:szCs w:val="20"/>
          <w:rtl w:val="0"/>
        </w:rPr>
        <w:t xml:space="preserve">Le montant de l’abonnement est déterminé nonobstant des périodes de fermeture annuelle du Client et est, en conséquence, lissé sur une base annuelle de douze (12) mois, indépendamment de l’activité effective du Site.</w:t>
      </w:r>
    </w:p>
    <w:p w:rsidR="00000000" w:rsidDel="00000000" w:rsidP="00000000" w:rsidRDefault="00000000" w:rsidRPr="00000000" w14:paraId="00000051">
      <w:pPr>
        <w:jc w:val="both"/>
        <w:rPr>
          <w:sz w:val="20"/>
          <w:szCs w:val="20"/>
        </w:rPr>
      </w:pPr>
      <w:r w:rsidDel="00000000" w:rsidR="00000000" w:rsidRPr="00000000">
        <w:rPr>
          <w:rtl w:val="0"/>
        </w:rPr>
      </w:r>
    </w:p>
    <w:p w:rsidR="00000000" w:rsidDel="00000000" w:rsidP="00000000" w:rsidRDefault="00000000" w:rsidRPr="00000000" w14:paraId="00000052">
      <w:pPr>
        <w:jc w:val="both"/>
        <w:rPr>
          <w:b w:val="1"/>
          <w:bCs w:val="1"/>
          <w:sz w:val="20"/>
          <w:szCs w:val="20"/>
        </w:rPr>
      </w:pPr>
      <w:r w:rsidDel="00000000" w:rsidR="00000000" w:rsidRPr="00000000">
        <w:rPr>
          <w:b w:val="1"/>
          <w:bCs w:val="1"/>
          <w:sz w:val="20"/>
          <w:szCs w:val="20"/>
          <w:rtl w:val="0"/>
        </w:rPr>
        <w:t xml:space="preserve">5.2. Révision et variation des prix </w:t>
      </w:r>
    </w:p>
    <w:p w:rsidR="00000000" w:rsidDel="00000000" w:rsidP="00000000" w:rsidRDefault="00000000" w:rsidRPr="00000000" w14:paraId="00000053">
      <w:pPr>
        <w:jc w:val="both"/>
        <w:rPr>
          <w:sz w:val="20"/>
          <w:szCs w:val="20"/>
        </w:rPr>
      </w:pPr>
      <w:r w:rsidDel="00000000" w:rsidR="00000000" w:rsidRPr="00000000">
        <w:rPr>
          <w:rtl w:val="0"/>
        </w:rPr>
      </w:r>
    </w:p>
    <w:p w:rsidR="00000000" w:rsidDel="00000000" w:rsidP="00000000" w:rsidRDefault="00000000" w:rsidRPr="00000000" w14:paraId="00000054">
      <w:pPr>
        <w:jc w:val="both"/>
        <w:rPr>
          <w:sz w:val="20"/>
          <w:szCs w:val="20"/>
        </w:rPr>
      </w:pPr>
      <w:r w:rsidDel="00000000" w:rsidR="00000000" w:rsidRPr="00000000">
        <w:rPr>
          <w:sz w:val="20"/>
          <w:szCs w:val="20"/>
          <w:rtl w:val="0"/>
        </w:rPr>
        <w:t xml:space="preserve">Les prix des Prestations feront l’objet d’une révision annuelle par la Société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w:t>
      </w:r>
    </w:p>
    <w:p w:rsidR="00000000" w:rsidDel="00000000" w:rsidP="00000000" w:rsidRDefault="00000000" w:rsidRPr="00000000" w14:paraId="00000055">
      <w:pPr>
        <w:jc w:val="both"/>
        <w:rPr>
          <w:sz w:val="20"/>
          <w:szCs w:val="20"/>
        </w:rPr>
      </w:pPr>
      <w:r w:rsidDel="00000000" w:rsidR="00000000" w:rsidRPr="00000000">
        <w:rPr>
          <w:rtl w:val="0"/>
        </w:rPr>
      </w:r>
    </w:p>
    <w:p w:rsidR="00000000" w:rsidDel="00000000" w:rsidP="00000000" w:rsidRDefault="00000000" w:rsidRPr="00000000" w14:paraId="00000056">
      <w:pPr>
        <w:jc w:val="both"/>
        <w:rPr>
          <w:sz w:val="20"/>
          <w:szCs w:val="20"/>
        </w:rPr>
      </w:pPr>
      <w:r w:rsidDel="00000000" w:rsidR="00000000" w:rsidRPr="00000000">
        <w:rPr>
          <w:sz w:val="20"/>
          <w:szCs w:val="20"/>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7">
      <w:pPr>
        <w:jc w:val="both"/>
        <w:rPr>
          <w:sz w:val="20"/>
          <w:szCs w:val="20"/>
        </w:rPr>
      </w:pPr>
      <w:r w:rsidDel="00000000" w:rsidR="00000000" w:rsidRPr="00000000">
        <w:rPr>
          <w:rtl w:val="0"/>
        </w:rPr>
      </w:r>
    </w:p>
    <w:p w:rsidR="00000000" w:rsidDel="00000000" w:rsidP="00000000" w:rsidRDefault="00000000" w:rsidRPr="00000000" w14:paraId="00000058">
      <w:pPr>
        <w:jc w:val="both"/>
        <w:rPr>
          <w:sz w:val="20"/>
          <w:szCs w:val="20"/>
        </w:rPr>
      </w:pPr>
      <w:r w:rsidDel="00000000" w:rsidR="00000000" w:rsidRPr="00000000">
        <w:rPr>
          <w:sz w:val="20"/>
          <w:szCs w:val="20"/>
          <w:rtl w:val="0"/>
        </w:rPr>
        <w:t xml:space="preserve">La Société informera le Client du nouveau prix applicable par tout moyen écrit préalablement à son entrée en vigueur. </w:t>
      </w:r>
    </w:p>
    <w:p w:rsidR="00000000" w:rsidDel="00000000" w:rsidP="00000000" w:rsidRDefault="00000000" w:rsidRPr="00000000" w14:paraId="00000059">
      <w:pPr>
        <w:jc w:val="both"/>
        <w:rPr>
          <w:sz w:val="20"/>
          <w:szCs w:val="20"/>
        </w:rPr>
      </w:pPr>
      <w:r w:rsidDel="00000000" w:rsidR="00000000" w:rsidRPr="00000000">
        <w:rPr>
          <w:rtl w:val="0"/>
        </w:rPr>
      </w:r>
    </w:p>
    <w:p w:rsidR="00000000" w:rsidDel="00000000" w:rsidP="00000000" w:rsidRDefault="00000000" w:rsidRPr="00000000" w14:paraId="0000005A">
      <w:pPr>
        <w:jc w:val="both"/>
        <w:rPr>
          <w:sz w:val="20"/>
          <w:szCs w:val="20"/>
        </w:rPr>
      </w:pPr>
      <w:r w:rsidDel="00000000" w:rsidR="00000000" w:rsidRPr="00000000">
        <w:rPr>
          <w:sz w:val="20"/>
          <w:szCs w:val="20"/>
          <w:rtl w:val="0"/>
        </w:rPr>
        <w:t xml:space="preserve">En cas d’augmentation du prix des Prestations de plus de six pour-cent (6 %), le Client pourra solliciter une renégociation des conditions tarifaires dans un délai de trente (30) jours à compter de la notification du nouveau prix.</w:t>
      </w:r>
    </w:p>
    <w:p w:rsidR="00000000" w:rsidDel="00000000" w:rsidP="00000000" w:rsidRDefault="00000000" w:rsidRPr="00000000" w14:paraId="0000005B">
      <w:pPr>
        <w:jc w:val="both"/>
        <w:rPr>
          <w:sz w:val="20"/>
          <w:szCs w:val="20"/>
        </w:rPr>
      </w:pPr>
      <w:r w:rsidDel="00000000" w:rsidR="00000000" w:rsidRPr="00000000">
        <w:rPr>
          <w:rtl w:val="0"/>
        </w:rPr>
      </w:r>
    </w:p>
    <w:p w:rsidR="00000000" w:rsidDel="00000000" w:rsidP="00000000" w:rsidRDefault="00000000" w:rsidRPr="00000000" w14:paraId="0000005C">
      <w:pPr>
        <w:jc w:val="both"/>
        <w:rPr>
          <w:sz w:val="20"/>
          <w:szCs w:val="20"/>
        </w:rPr>
      </w:pPr>
      <w:r w:rsidDel="00000000" w:rsidR="00000000" w:rsidRPr="00000000">
        <w:rPr>
          <w:sz w:val="20"/>
          <w:szCs w:val="20"/>
          <w:rtl w:val="0"/>
        </w:rPr>
        <w:t xml:space="preserve">À défaut d’accord entre les Parties dans ce délai, le nouveau prix s’appliquera, sauf accord contraire écrit de la Société.</w:t>
      </w:r>
    </w:p>
    <w:p w:rsidR="00000000" w:rsidDel="00000000" w:rsidP="00000000" w:rsidRDefault="00000000" w:rsidRPr="00000000" w14:paraId="0000005D">
      <w:pPr>
        <w:jc w:val="both"/>
        <w:rPr>
          <w:sz w:val="20"/>
          <w:szCs w:val="20"/>
        </w:rPr>
      </w:pPr>
      <w:r w:rsidDel="00000000" w:rsidR="00000000" w:rsidRPr="00000000">
        <w:rPr>
          <w:rtl w:val="0"/>
        </w:rPr>
      </w:r>
    </w:p>
    <w:p w:rsidR="00000000" w:rsidDel="00000000" w:rsidP="00000000" w:rsidRDefault="00000000" w:rsidRPr="00000000" w14:paraId="0000005E">
      <w:pPr>
        <w:jc w:val="both"/>
        <w:rPr>
          <w:sz w:val="20"/>
          <w:szCs w:val="20"/>
        </w:rPr>
      </w:pPr>
      <w:r w:rsidDel="00000000" w:rsidR="00000000" w:rsidRPr="00000000">
        <w:rPr>
          <w:sz w:val="20"/>
          <w:szCs w:val="20"/>
          <w:rtl w:val="0"/>
        </w:rPr>
        <w:t xml:space="preserve">Le Client reconnaît que cette révision tarifaire est liée à l’évolution des conditions économiques d’exécution des Prestations et ne constitue pas une modification unilatérale discrétionnaire du Contrat.</w:t>
      </w:r>
    </w:p>
    <w:p w:rsidR="00000000" w:rsidDel="00000000" w:rsidP="00000000" w:rsidRDefault="00000000" w:rsidRPr="00000000" w14:paraId="0000005F">
      <w:pPr>
        <w:jc w:val="both"/>
        <w:rPr>
          <w:sz w:val="20"/>
          <w:szCs w:val="20"/>
        </w:rPr>
      </w:pPr>
      <w:r w:rsidDel="00000000" w:rsidR="00000000" w:rsidRPr="00000000">
        <w:rPr>
          <w:rtl w:val="0"/>
        </w:rPr>
      </w:r>
    </w:p>
    <w:p w:rsidR="00000000" w:rsidDel="00000000" w:rsidP="00000000" w:rsidRDefault="00000000" w:rsidRPr="00000000" w14:paraId="00000060">
      <w:pPr>
        <w:jc w:val="both"/>
        <w:rPr>
          <w:b w:val="1"/>
          <w:bCs w:val="1"/>
          <w:sz w:val="20"/>
          <w:szCs w:val="20"/>
        </w:rPr>
      </w:pPr>
      <w:r w:rsidDel="00000000" w:rsidR="00000000" w:rsidRPr="00000000">
        <w:rPr>
          <w:b w:val="1"/>
          <w:bCs w:val="1"/>
          <w:sz w:val="20"/>
          <w:szCs w:val="20"/>
          <w:rtl w:val="0"/>
        </w:rPr>
        <w:t xml:space="preserve">5.3. Consommables </w:t>
      </w:r>
    </w:p>
    <w:p w:rsidR="00000000" w:rsidDel="00000000" w:rsidP="00000000" w:rsidRDefault="00000000" w:rsidRPr="00000000" w14:paraId="00000061">
      <w:pPr>
        <w:jc w:val="both"/>
        <w:rPr>
          <w:sz w:val="20"/>
          <w:szCs w:val="20"/>
        </w:rPr>
      </w:pPr>
      <w:r w:rsidDel="00000000" w:rsidR="00000000" w:rsidRPr="00000000">
        <w:rPr>
          <w:rtl w:val="0"/>
        </w:rPr>
      </w:r>
    </w:p>
    <w:p w:rsidR="00000000" w:rsidDel="00000000" w:rsidP="00000000" w:rsidRDefault="00000000" w:rsidRPr="00000000" w14:paraId="00000062">
      <w:pPr>
        <w:jc w:val="both"/>
        <w:rPr>
          <w:sz w:val="20"/>
          <w:szCs w:val="20"/>
        </w:rPr>
      </w:pPr>
      <w:r w:rsidDel="00000000" w:rsidR="00000000" w:rsidRPr="00000000">
        <w:rPr>
          <w:sz w:val="20"/>
          <w:szCs w:val="20"/>
          <w:rtl w:val="0"/>
        </w:rPr>
        <w:t xml:space="preserve">Dans le cadre de l’exécution des Prestations, la Société met à disposition du Client, selon les modalités prévues au Contrat, les consommables nécessaires au bon fonctionnement des équipements d’hygiène (ex : savons, gels hydroalcooliques, essuie-mains, papiers sanitaires, recharges, diffuseurs de parfums, protections périodiques, poubelles d’hygiène féminine). En cas de dépassement des quantités contractuellement prévues, les quantités supplémentaires seront facturées au Client.</w:t>
      </w:r>
    </w:p>
    <w:p w:rsidR="00000000" w:rsidDel="00000000" w:rsidP="00000000" w:rsidRDefault="00000000" w:rsidRPr="00000000" w14:paraId="00000063">
      <w:pPr>
        <w:jc w:val="both"/>
        <w:rPr>
          <w:sz w:val="20"/>
          <w:szCs w:val="20"/>
        </w:rPr>
      </w:pPr>
      <w:r w:rsidDel="00000000" w:rsidR="00000000" w:rsidRPr="00000000">
        <w:rPr>
          <w:rtl w:val="0"/>
        </w:rPr>
      </w:r>
    </w:p>
    <w:p w:rsidR="00000000" w:rsidDel="00000000" w:rsidP="00000000" w:rsidRDefault="00000000" w:rsidRPr="00000000" w14:paraId="00000064">
      <w:pPr>
        <w:jc w:val="both"/>
        <w:rPr>
          <w:b w:val="1"/>
          <w:bCs w:val="1"/>
          <w:sz w:val="20"/>
          <w:szCs w:val="20"/>
        </w:rPr>
      </w:pPr>
      <w:r w:rsidDel="00000000" w:rsidR="00000000" w:rsidRPr="00000000">
        <w:rPr>
          <w:b w:val="1"/>
          <w:bCs w:val="1"/>
          <w:sz w:val="20"/>
          <w:szCs w:val="20"/>
          <w:rtl w:val="0"/>
        </w:rPr>
        <w:t xml:space="preserve">5.4.</w:t>
      </w:r>
      <w:r w:rsidDel="00000000" w:rsidR="00000000" w:rsidRPr="00000000">
        <w:rPr>
          <w:sz w:val="20"/>
          <w:szCs w:val="20"/>
          <w:rtl w:val="0"/>
        </w:rPr>
        <w:t xml:space="preserve"> </w:t>
      </w:r>
      <w:r w:rsidDel="00000000" w:rsidR="00000000" w:rsidRPr="00000000">
        <w:rPr>
          <w:b w:val="1"/>
          <w:bCs w:val="1"/>
          <w:sz w:val="20"/>
          <w:szCs w:val="20"/>
          <w:rtl w:val="0"/>
        </w:rPr>
        <w:t xml:space="preserve">Prestations complémentaires </w:t>
      </w:r>
    </w:p>
    <w:p w:rsidR="00000000" w:rsidDel="00000000" w:rsidP="00000000" w:rsidRDefault="00000000" w:rsidRPr="00000000" w14:paraId="00000065">
      <w:pPr>
        <w:jc w:val="both"/>
        <w:rPr>
          <w:sz w:val="20"/>
          <w:szCs w:val="20"/>
        </w:rPr>
      </w:pPr>
      <w:r w:rsidDel="00000000" w:rsidR="00000000" w:rsidRPr="00000000">
        <w:rPr>
          <w:rtl w:val="0"/>
        </w:rPr>
      </w:r>
    </w:p>
    <w:p w:rsidR="00000000" w:rsidDel="00000000" w:rsidP="00000000" w:rsidRDefault="00000000" w:rsidRPr="00000000" w14:paraId="00000066">
      <w:pPr>
        <w:jc w:val="both"/>
        <w:rPr>
          <w:sz w:val="20"/>
          <w:szCs w:val="20"/>
        </w:rPr>
      </w:pPr>
      <w:r w:rsidDel="00000000" w:rsidR="00000000" w:rsidRPr="00000000">
        <w:rPr>
          <w:sz w:val="20"/>
          <w:szCs w:val="20"/>
          <w:rtl w:val="0"/>
        </w:rPr>
        <w:t xml:space="preserve">À la demande du Client et sous réserve des disponibilités de la Société, des passages supplémentaires pourront être programmés. Chaque passage supplémentaire fera alors l’objet d’une facturation forfaitaire de cent (100) euros hors taxes.</w:t>
      </w:r>
    </w:p>
    <w:p w:rsidR="00000000" w:rsidDel="00000000" w:rsidP="00000000" w:rsidRDefault="00000000" w:rsidRPr="00000000" w14:paraId="00000067">
      <w:pPr>
        <w:jc w:val="both"/>
        <w:rPr>
          <w:sz w:val="20"/>
          <w:szCs w:val="20"/>
        </w:rPr>
      </w:pPr>
      <w:r w:rsidDel="00000000" w:rsidR="00000000" w:rsidRPr="00000000">
        <w:rPr>
          <w:rtl w:val="0"/>
        </w:rPr>
      </w:r>
    </w:p>
    <w:p w:rsidR="00000000" w:rsidDel="00000000" w:rsidP="00000000" w:rsidRDefault="00000000" w:rsidRPr="00000000" w14:paraId="00000068">
      <w:pPr>
        <w:jc w:val="both"/>
        <w:rPr>
          <w:b w:val="1"/>
          <w:bCs w:val="1"/>
          <w:sz w:val="20"/>
          <w:szCs w:val="20"/>
        </w:rPr>
      </w:pPr>
      <w:r w:rsidDel="00000000" w:rsidR="00000000" w:rsidRPr="00000000">
        <w:rPr>
          <w:rtl w:val="0"/>
        </w:rPr>
      </w:r>
    </w:p>
    <w:p w:rsidR="00000000" w:rsidDel="00000000" w:rsidP="00000000" w:rsidRDefault="00000000" w:rsidRPr="00000000" w14:paraId="00000069">
      <w:pPr>
        <w:rPr>
          <w:b w:val="1"/>
          <w:bCs w:val="1"/>
          <w:sz w:val="20"/>
          <w:szCs w:val="20"/>
        </w:rPr>
      </w:pPr>
      <w:r w:rsidDel="00000000" w:rsidR="00000000" w:rsidRPr="00000000">
        <w:rPr>
          <w:b w:val="1"/>
          <w:bCs w:val="1"/>
          <w:sz w:val="20"/>
          <w:szCs w:val="20"/>
          <w:rtl w:val="0"/>
        </w:rPr>
        <w:t xml:space="preserve">ARTICLE 6 – FACTURATION - PAIEMENT </w:t>
      </w:r>
    </w:p>
    <w:p w:rsidR="00000000" w:rsidDel="00000000" w:rsidP="00000000" w:rsidRDefault="00000000" w:rsidRPr="00000000" w14:paraId="0000006A">
      <w:pPr>
        <w:rPr>
          <w:b w:val="1"/>
          <w:bCs w:val="1"/>
          <w:sz w:val="20"/>
          <w:szCs w:val="20"/>
        </w:rPr>
      </w:pPr>
      <w:r w:rsidDel="00000000" w:rsidR="00000000" w:rsidRPr="00000000">
        <w:rPr>
          <w:rtl w:val="0"/>
        </w:rPr>
      </w:r>
    </w:p>
    <w:p w:rsidR="00000000" w:rsidDel="00000000" w:rsidP="00000000" w:rsidRDefault="00000000" w:rsidRPr="00000000" w14:paraId="0000006B">
      <w:pPr>
        <w:rPr>
          <w:b w:val="1"/>
          <w:bCs w:val="1"/>
          <w:sz w:val="20"/>
          <w:szCs w:val="20"/>
        </w:rPr>
      </w:pPr>
      <w:r w:rsidDel="00000000" w:rsidR="00000000" w:rsidRPr="00000000">
        <w:rPr>
          <w:b w:val="1"/>
          <w:bCs w:val="1"/>
          <w:sz w:val="20"/>
          <w:szCs w:val="20"/>
          <w:rtl w:val="0"/>
        </w:rPr>
        <w:t xml:space="preserve">6.1. Frais de mise en service et retrait </w:t>
      </w:r>
    </w:p>
    <w:p w:rsidR="00000000" w:rsidDel="00000000" w:rsidP="00000000" w:rsidRDefault="00000000" w:rsidRPr="00000000" w14:paraId="0000006C">
      <w:pPr>
        <w:rPr>
          <w:b w:val="1"/>
          <w:bCs w:val="1"/>
          <w:sz w:val="20"/>
          <w:szCs w:val="20"/>
        </w:rPr>
      </w:pPr>
      <w:r w:rsidDel="00000000" w:rsidR="00000000" w:rsidRPr="00000000">
        <w:rPr>
          <w:rtl w:val="0"/>
        </w:rPr>
      </w:r>
    </w:p>
    <w:p w:rsidR="00000000" w:rsidDel="00000000" w:rsidP="00000000" w:rsidRDefault="00000000" w:rsidRPr="00000000" w14:paraId="0000006D">
      <w:pPr>
        <w:rPr>
          <w:sz w:val="20"/>
          <w:szCs w:val="20"/>
        </w:rPr>
      </w:pPr>
      <w:r w:rsidDel="00000000" w:rsidR="00000000" w:rsidRPr="00000000">
        <w:rPr>
          <w:sz w:val="20"/>
          <w:szCs w:val="20"/>
          <w:rtl w:val="0"/>
        </w:rPr>
        <w:t xml:space="preserve">Toute mise en service ou retrait d’articles fait l’objet d’une facturation de frais correspondant, établis forfaitairement à un montant équivalent à une mensualité d’abonnement.</w:t>
      </w:r>
    </w:p>
    <w:p w:rsidR="00000000" w:rsidDel="00000000" w:rsidP="00000000" w:rsidRDefault="00000000" w:rsidRPr="00000000" w14:paraId="0000006E">
      <w:pPr>
        <w:rPr>
          <w:b w:val="1"/>
          <w:bCs w:val="1"/>
          <w:sz w:val="20"/>
          <w:szCs w:val="20"/>
        </w:rPr>
      </w:pPr>
      <w:r w:rsidDel="00000000" w:rsidR="00000000" w:rsidRPr="00000000">
        <w:rPr>
          <w:rtl w:val="0"/>
        </w:rPr>
      </w:r>
    </w:p>
    <w:p w:rsidR="00000000" w:rsidDel="00000000" w:rsidP="00000000" w:rsidRDefault="00000000" w:rsidRPr="00000000" w14:paraId="0000006F">
      <w:pPr>
        <w:rPr>
          <w:b w:val="1"/>
          <w:bCs w:val="1"/>
          <w:sz w:val="20"/>
          <w:szCs w:val="20"/>
        </w:rPr>
      </w:pPr>
      <w:r w:rsidDel="00000000" w:rsidR="00000000" w:rsidRPr="00000000">
        <w:rPr>
          <w:b w:val="1"/>
          <w:bCs w:val="1"/>
          <w:sz w:val="20"/>
          <w:szCs w:val="20"/>
          <w:rtl w:val="0"/>
        </w:rPr>
        <w:t xml:space="preserve">6.2. Facturation </w:t>
      </w:r>
    </w:p>
    <w:p w:rsidR="00000000" w:rsidDel="00000000" w:rsidP="00000000" w:rsidRDefault="00000000" w:rsidRPr="00000000" w14:paraId="00000070">
      <w:pPr>
        <w:rPr>
          <w:b w:val="1"/>
          <w:bCs w:val="1"/>
          <w:sz w:val="20"/>
          <w:szCs w:val="20"/>
        </w:rPr>
      </w:pPr>
      <w:r w:rsidDel="00000000" w:rsidR="00000000" w:rsidRPr="00000000">
        <w:rPr>
          <w:rtl w:val="0"/>
        </w:rPr>
      </w:r>
    </w:p>
    <w:p w:rsidR="00000000" w:rsidDel="00000000" w:rsidP="00000000" w:rsidRDefault="00000000" w:rsidRPr="00000000" w14:paraId="00000071">
      <w:pPr>
        <w:jc w:val="both"/>
        <w:rPr>
          <w:sz w:val="20"/>
          <w:szCs w:val="20"/>
        </w:rPr>
      </w:pPr>
      <w:r w:rsidDel="00000000" w:rsidR="00000000" w:rsidRPr="00000000">
        <w:rPr>
          <w:sz w:val="20"/>
          <w:szCs w:val="20"/>
          <w:rtl w:val="0"/>
        </w:rPr>
        <w:t xml:space="preserve">Les conditions financières des Prestations sont définies dans le bon de commande accepté par le Client.</w:t>
      </w:r>
    </w:p>
    <w:p w:rsidR="00000000" w:rsidDel="00000000" w:rsidP="00000000" w:rsidRDefault="00000000" w:rsidRPr="00000000" w14:paraId="00000072">
      <w:pPr>
        <w:jc w:val="both"/>
        <w:rPr>
          <w:sz w:val="20"/>
          <w:szCs w:val="20"/>
        </w:rPr>
      </w:pPr>
      <w:r w:rsidDel="00000000" w:rsidR="00000000" w:rsidRPr="00000000">
        <w:rPr>
          <w:rtl w:val="0"/>
        </w:rPr>
      </w:r>
    </w:p>
    <w:p w:rsidR="00000000" w:rsidDel="00000000" w:rsidP="00000000" w:rsidRDefault="00000000" w:rsidRPr="00000000" w14:paraId="00000073">
      <w:pPr>
        <w:jc w:val="both"/>
        <w:rPr>
          <w:sz w:val="20"/>
          <w:szCs w:val="20"/>
        </w:rPr>
      </w:pPr>
      <w:r w:rsidDel="00000000" w:rsidR="00000000" w:rsidRPr="00000000">
        <w:rPr>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4">
      <w:pPr>
        <w:jc w:val="both"/>
        <w:rPr>
          <w:sz w:val="20"/>
          <w:szCs w:val="20"/>
        </w:rPr>
      </w:pPr>
      <w:r w:rsidDel="00000000" w:rsidR="00000000" w:rsidRPr="00000000">
        <w:rPr>
          <w:rtl w:val="0"/>
        </w:rPr>
      </w:r>
    </w:p>
    <w:p w:rsidR="00000000" w:rsidDel="00000000" w:rsidP="00000000" w:rsidRDefault="00000000" w:rsidRPr="00000000" w14:paraId="00000075">
      <w:pPr>
        <w:jc w:val="both"/>
        <w:rPr>
          <w:sz w:val="20"/>
          <w:szCs w:val="20"/>
        </w:rPr>
      </w:pPr>
      <w:r w:rsidDel="00000000" w:rsidR="00000000" w:rsidRPr="00000000">
        <w:rPr>
          <w:sz w:val="20"/>
          <w:szCs w:val="20"/>
          <w:rtl w:val="0"/>
        </w:rPr>
        <w:t xml:space="preserve">Le regroupement de la facturation du présent service avec celle d’autres services éventuellement fournis par la Société est sans incidence sur l’indépendance du présent Contrat.</w:t>
      </w:r>
    </w:p>
    <w:p w:rsidR="00000000" w:rsidDel="00000000" w:rsidP="00000000" w:rsidRDefault="00000000" w:rsidRPr="00000000" w14:paraId="00000076">
      <w:pPr>
        <w:jc w:val="both"/>
        <w:rPr>
          <w:sz w:val="20"/>
          <w:szCs w:val="20"/>
        </w:rPr>
      </w:pPr>
      <w:r w:rsidDel="00000000" w:rsidR="00000000" w:rsidRPr="00000000">
        <w:rPr>
          <w:rtl w:val="0"/>
        </w:rPr>
      </w:r>
    </w:p>
    <w:p w:rsidR="00000000" w:rsidDel="00000000" w:rsidP="00000000" w:rsidRDefault="00000000" w:rsidRPr="00000000" w14:paraId="00000077">
      <w:pPr>
        <w:jc w:val="both"/>
        <w:rPr>
          <w:sz w:val="20"/>
          <w:szCs w:val="20"/>
        </w:rPr>
      </w:pPr>
      <w:r w:rsidDel="00000000" w:rsidR="00000000" w:rsidRPr="00000000">
        <w:rPr>
          <w:sz w:val="20"/>
          <w:szCs w:val="20"/>
          <w:rtl w:val="0"/>
        </w:rPr>
        <w:t xml:space="preserve">Les prix facturés correspondent exclusivement aux Prestations prévues au bon de commande. Toute prestation supplémentaire ou non prévue fera l’objet d’une facturation complémentaire ou d’un accord préalable du Client.</w:t>
      </w:r>
    </w:p>
    <w:p w:rsidR="00000000" w:rsidDel="00000000" w:rsidP="00000000" w:rsidRDefault="00000000" w:rsidRPr="00000000" w14:paraId="00000078">
      <w:pPr>
        <w:jc w:val="both"/>
        <w:rPr>
          <w:sz w:val="20"/>
          <w:szCs w:val="20"/>
        </w:rPr>
      </w:pPr>
      <w:r w:rsidDel="00000000" w:rsidR="00000000" w:rsidRPr="00000000">
        <w:rPr>
          <w:rtl w:val="0"/>
        </w:rPr>
      </w:r>
    </w:p>
    <w:p w:rsidR="00000000" w:rsidDel="00000000" w:rsidP="00000000" w:rsidRDefault="00000000" w:rsidRPr="00000000" w14:paraId="00000079">
      <w:pPr>
        <w:jc w:val="both"/>
        <w:rPr>
          <w:sz w:val="20"/>
          <w:szCs w:val="20"/>
        </w:rPr>
      </w:pPr>
      <w:r w:rsidDel="00000000" w:rsidR="00000000" w:rsidRPr="00000000">
        <w:rPr>
          <w:sz w:val="20"/>
          <w:szCs w:val="20"/>
          <w:rtl w:val="0"/>
        </w:rPr>
        <w:t xml:space="preserve">De plus, les prix concernent des Prestations effectuées au cours des heures normales de travail de la Société, soit du lundi au vendredi, de 7h30 à 15H30, hors jours fériés. Toute prestation effectuée en dehors de cet horaire normal fera l’objet d’une facturation spéciale.</w:t>
      </w:r>
    </w:p>
    <w:p w:rsidR="00000000" w:rsidDel="00000000" w:rsidP="00000000" w:rsidRDefault="00000000" w:rsidRPr="00000000" w14:paraId="0000007A">
      <w:pPr>
        <w:jc w:val="both"/>
        <w:rPr>
          <w:sz w:val="20"/>
          <w:szCs w:val="20"/>
        </w:rPr>
      </w:pPr>
      <w:r w:rsidDel="00000000" w:rsidR="00000000" w:rsidRPr="00000000">
        <w:rPr>
          <w:rtl w:val="0"/>
        </w:rPr>
      </w:r>
    </w:p>
    <w:p w:rsidR="00000000" w:rsidDel="00000000" w:rsidP="00000000" w:rsidRDefault="00000000" w:rsidRPr="00000000" w14:paraId="0000007B">
      <w:pPr>
        <w:jc w:val="both"/>
        <w:rPr>
          <w:sz w:val="20"/>
          <w:szCs w:val="20"/>
        </w:rPr>
      </w:pPr>
      <w:r w:rsidDel="00000000" w:rsidR="00000000" w:rsidRPr="00000000">
        <w:rPr>
          <w:sz w:val="20"/>
          <w:szCs w:val="20"/>
          <w:rtl w:val="0"/>
        </w:rPr>
        <w:t xml:space="preserve">En cas d’impossibilité d’intervention imputable au Client, notamment en cas d’absence, de refus d’accès ou de conditions d’intervention non conformes, les prestations prévues seront réputées réalisées et demeureront intégralement dues.</w:t>
      </w:r>
    </w:p>
    <w:p w:rsidR="00000000" w:rsidDel="00000000" w:rsidP="00000000" w:rsidRDefault="00000000" w:rsidRPr="00000000" w14:paraId="0000007C">
      <w:pPr>
        <w:jc w:val="both"/>
        <w:rPr>
          <w:b w:val="1"/>
          <w:bCs w:val="1"/>
          <w:sz w:val="20"/>
          <w:szCs w:val="20"/>
        </w:rPr>
      </w:pPr>
      <w:r w:rsidDel="00000000" w:rsidR="00000000" w:rsidRPr="00000000">
        <w:rPr>
          <w:rtl w:val="0"/>
        </w:rPr>
      </w:r>
    </w:p>
    <w:p w:rsidR="00000000" w:rsidDel="00000000" w:rsidP="00000000" w:rsidRDefault="00000000" w:rsidRPr="00000000" w14:paraId="0000007D">
      <w:pPr>
        <w:rPr>
          <w:b w:val="1"/>
          <w:bCs w:val="1"/>
          <w:sz w:val="20"/>
          <w:szCs w:val="20"/>
        </w:rPr>
      </w:pPr>
      <w:r w:rsidDel="00000000" w:rsidR="00000000" w:rsidRPr="00000000">
        <w:rPr>
          <w:b w:val="1"/>
          <w:bCs w:val="1"/>
          <w:sz w:val="20"/>
          <w:szCs w:val="20"/>
          <w:rtl w:val="0"/>
        </w:rPr>
        <w:t xml:space="preserve">6.3. Paiement</w:t>
      </w:r>
    </w:p>
    <w:p w:rsidR="00000000" w:rsidDel="00000000" w:rsidP="00000000" w:rsidRDefault="00000000" w:rsidRPr="00000000" w14:paraId="0000007E">
      <w:pPr>
        <w:rPr>
          <w:b w:val="1"/>
          <w:bCs w:val="1"/>
          <w:sz w:val="20"/>
          <w:szCs w:val="20"/>
        </w:rPr>
      </w:pPr>
      <w:r w:rsidDel="00000000" w:rsidR="00000000" w:rsidRPr="00000000">
        <w:rPr>
          <w:rtl w:val="0"/>
        </w:rPr>
      </w:r>
    </w:p>
    <w:p w:rsidR="00000000" w:rsidDel="00000000" w:rsidP="00000000" w:rsidRDefault="00000000" w:rsidRPr="00000000" w14:paraId="0000007F">
      <w:pPr>
        <w:ind w:left="567" w:firstLine="0"/>
        <w:jc w:val="both"/>
        <w:rPr>
          <w:b w:val="1"/>
          <w:bCs w:val="1"/>
          <w:sz w:val="20"/>
          <w:szCs w:val="20"/>
        </w:rPr>
      </w:pPr>
      <w:r w:rsidDel="00000000" w:rsidR="00000000" w:rsidRPr="00000000">
        <w:rPr>
          <w:b w:val="1"/>
          <w:bCs w:val="1"/>
          <w:sz w:val="20"/>
          <w:szCs w:val="20"/>
          <w:rtl w:val="0"/>
        </w:rPr>
        <w:t xml:space="preserve">6.3.1. Modalités de paiement  </w:t>
      </w:r>
    </w:p>
    <w:p w:rsidR="00000000" w:rsidDel="00000000" w:rsidP="00000000" w:rsidRDefault="00000000" w:rsidRPr="00000000" w14:paraId="00000080">
      <w:pPr>
        <w:jc w:val="both"/>
        <w:rPr>
          <w:sz w:val="20"/>
          <w:szCs w:val="20"/>
        </w:rPr>
      </w:pPr>
      <w:r w:rsidDel="00000000" w:rsidR="00000000" w:rsidRPr="00000000">
        <w:rPr>
          <w:rtl w:val="0"/>
        </w:rPr>
      </w:r>
    </w:p>
    <w:p w:rsidR="00000000" w:rsidDel="00000000" w:rsidP="00000000" w:rsidRDefault="00000000" w:rsidRPr="00000000" w14:paraId="00000081">
      <w:pPr>
        <w:jc w:val="both"/>
        <w:rPr>
          <w:sz w:val="20"/>
          <w:szCs w:val="20"/>
        </w:rPr>
      </w:pPr>
      <w:r w:rsidDel="00000000" w:rsidR="00000000" w:rsidRPr="00000000">
        <w:rPr>
          <w:sz w:val="20"/>
          <w:szCs w:val="20"/>
          <w:rtl w:val="0"/>
        </w:rPr>
        <w:t xml:space="preserve">Les factures sont payables à trente (30) jours à compter de leur date d’émission, sauf stipulation contraire expressément convenue entre les Parties, sans que ce délai puisse excéder les plafonds légaux prévus à l’article L.441-10 du Code de commerce.</w:t>
      </w:r>
    </w:p>
    <w:p w:rsidR="00000000" w:rsidDel="00000000" w:rsidP="00000000" w:rsidRDefault="00000000" w:rsidRPr="00000000" w14:paraId="00000082">
      <w:pPr>
        <w:jc w:val="both"/>
        <w:rPr>
          <w:sz w:val="20"/>
          <w:szCs w:val="20"/>
        </w:rPr>
      </w:pPr>
      <w:r w:rsidDel="00000000" w:rsidR="00000000" w:rsidRPr="00000000">
        <w:rPr>
          <w:rtl w:val="0"/>
        </w:rPr>
      </w:r>
    </w:p>
    <w:p w:rsidR="00000000" w:rsidDel="00000000" w:rsidP="00000000" w:rsidRDefault="00000000" w:rsidRPr="00000000" w14:paraId="00000083">
      <w:pPr>
        <w:jc w:val="both"/>
        <w:rPr>
          <w:sz w:val="20"/>
          <w:szCs w:val="20"/>
        </w:rPr>
      </w:pPr>
      <w:r w:rsidDel="00000000" w:rsidR="00000000" w:rsidRPr="00000000">
        <w:rPr>
          <w:sz w:val="20"/>
          <w:szCs w:val="20"/>
          <w:rtl w:val="0"/>
        </w:rPr>
        <w:t xml:space="preserve">Les factures sont payables sans escompte, par prélèvement SEPA, virement ou chèque.</w:t>
      </w:r>
    </w:p>
    <w:p w:rsidR="00000000" w:rsidDel="00000000" w:rsidP="00000000" w:rsidRDefault="00000000" w:rsidRPr="00000000" w14:paraId="00000084">
      <w:pPr>
        <w:jc w:val="both"/>
        <w:rPr>
          <w:sz w:val="20"/>
          <w:szCs w:val="20"/>
        </w:rPr>
      </w:pPr>
      <w:r w:rsidDel="00000000" w:rsidR="00000000" w:rsidRPr="00000000">
        <w:rPr>
          <w:rtl w:val="0"/>
        </w:rPr>
      </w:r>
    </w:p>
    <w:p w:rsidR="00000000" w:rsidDel="00000000" w:rsidP="00000000" w:rsidRDefault="00000000" w:rsidRPr="00000000" w14:paraId="00000085">
      <w:pPr>
        <w:jc w:val="both"/>
        <w:rPr>
          <w:sz w:val="20"/>
          <w:szCs w:val="20"/>
        </w:rPr>
      </w:pPr>
      <w:r w:rsidDel="00000000" w:rsidR="00000000" w:rsidRPr="00000000">
        <w:rPr>
          <w:sz w:val="20"/>
          <w:szCs w:val="20"/>
          <w:rtl w:val="0"/>
        </w:rPr>
        <w:t xml:space="preserve">Sauf stipulation contraire, les factures sont adressées au Client par voie électronique. L’émission d’une facture sur support papier pourra être facturée un euro et soixante-dix centimes (1,70 €) par facture.</w:t>
      </w:r>
    </w:p>
    <w:p w:rsidR="00000000" w:rsidDel="00000000" w:rsidP="00000000" w:rsidRDefault="00000000" w:rsidRPr="00000000" w14:paraId="00000086">
      <w:pPr>
        <w:jc w:val="both"/>
        <w:rPr>
          <w:sz w:val="20"/>
          <w:szCs w:val="20"/>
        </w:rPr>
      </w:pPr>
      <w:r w:rsidDel="00000000" w:rsidR="00000000" w:rsidRPr="00000000">
        <w:rPr>
          <w:rtl w:val="0"/>
        </w:rPr>
      </w:r>
    </w:p>
    <w:p w:rsidR="00000000" w:rsidDel="00000000" w:rsidP="00000000" w:rsidRDefault="00000000" w:rsidRPr="00000000" w14:paraId="00000087">
      <w:pPr>
        <w:jc w:val="both"/>
        <w:rPr>
          <w:sz w:val="20"/>
          <w:szCs w:val="20"/>
        </w:rPr>
      </w:pPr>
      <w:r w:rsidDel="00000000" w:rsidR="00000000" w:rsidRPr="00000000">
        <w:rPr>
          <w:sz w:val="20"/>
          <w:szCs w:val="20"/>
          <w:rtl w:val="0"/>
        </w:rPr>
        <w:t xml:space="preserve">Le Client s’engage à compléter et signer le mandat SEPA transmis par la Société, le cas échéant.</w:t>
      </w:r>
    </w:p>
    <w:p w:rsidR="00000000" w:rsidDel="00000000" w:rsidP="00000000" w:rsidRDefault="00000000" w:rsidRPr="00000000" w14:paraId="00000088">
      <w:pPr>
        <w:jc w:val="both"/>
        <w:rPr>
          <w:sz w:val="20"/>
          <w:szCs w:val="20"/>
        </w:rPr>
      </w:pPr>
      <w:r w:rsidDel="00000000" w:rsidR="00000000" w:rsidRPr="00000000">
        <w:rPr>
          <w:rtl w:val="0"/>
        </w:rPr>
      </w:r>
    </w:p>
    <w:p w:rsidR="00000000" w:rsidDel="00000000" w:rsidP="00000000" w:rsidRDefault="00000000" w:rsidRPr="00000000" w14:paraId="00000089">
      <w:pPr>
        <w:jc w:val="both"/>
        <w:rPr>
          <w:sz w:val="20"/>
          <w:szCs w:val="20"/>
        </w:rPr>
      </w:pPr>
      <w:r w:rsidDel="00000000" w:rsidR="00000000" w:rsidRPr="00000000">
        <w:rPr>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 </w:t>
      </w:r>
    </w:p>
    <w:p w:rsidR="00000000" w:rsidDel="00000000" w:rsidP="00000000" w:rsidRDefault="00000000" w:rsidRPr="00000000" w14:paraId="0000008A">
      <w:pPr>
        <w:jc w:val="both"/>
        <w:rPr>
          <w:sz w:val="20"/>
          <w:szCs w:val="20"/>
        </w:rPr>
      </w:pPr>
      <w:r w:rsidDel="00000000" w:rsidR="00000000" w:rsidRPr="00000000">
        <w:rPr>
          <w:rtl w:val="0"/>
        </w:rPr>
      </w:r>
    </w:p>
    <w:p w:rsidR="00000000" w:rsidDel="00000000" w:rsidP="00000000" w:rsidRDefault="00000000" w:rsidRPr="00000000" w14:paraId="0000008B">
      <w:pPr>
        <w:ind w:left="567" w:firstLine="0"/>
        <w:jc w:val="both"/>
        <w:rPr>
          <w:b w:val="1"/>
          <w:bCs w:val="1"/>
          <w:sz w:val="20"/>
          <w:szCs w:val="20"/>
        </w:rPr>
      </w:pPr>
      <w:r w:rsidDel="00000000" w:rsidR="00000000" w:rsidRPr="00000000">
        <w:rPr>
          <w:b w:val="1"/>
          <w:bCs w:val="1"/>
          <w:sz w:val="20"/>
          <w:szCs w:val="20"/>
          <w:rtl w:val="0"/>
        </w:rPr>
        <w:t xml:space="preserve">6.3.2. Retard de paiement </w:t>
      </w:r>
    </w:p>
    <w:p w:rsidR="00000000" w:rsidDel="00000000" w:rsidP="00000000" w:rsidRDefault="00000000" w:rsidRPr="00000000" w14:paraId="0000008C">
      <w:pPr>
        <w:ind w:left="851" w:firstLine="0"/>
        <w:jc w:val="both"/>
        <w:rPr>
          <w:sz w:val="20"/>
          <w:szCs w:val="20"/>
        </w:rPr>
      </w:pPr>
      <w:r w:rsidDel="00000000" w:rsidR="00000000" w:rsidRPr="00000000">
        <w:rPr>
          <w:rtl w:val="0"/>
        </w:rPr>
      </w:r>
    </w:p>
    <w:p w:rsidR="00000000" w:rsidDel="00000000" w:rsidP="00000000" w:rsidRDefault="00000000" w:rsidRPr="00000000" w14:paraId="0000008D">
      <w:pPr>
        <w:jc w:val="both"/>
        <w:rPr>
          <w:sz w:val="20"/>
          <w:szCs w:val="20"/>
        </w:rPr>
      </w:pPr>
      <w:r w:rsidDel="00000000" w:rsidR="00000000" w:rsidRPr="00000000">
        <w:rPr>
          <w:sz w:val="20"/>
          <w:szCs w:val="20"/>
          <w:rtl w:val="0"/>
        </w:rPr>
        <w:t xml:space="preserve">Tout retard de paiement peut entraîner la suspension de la Prestation dans les conditions prévues à l’article 6.3.3 ci-dessous et l’application de la clause résolutoire prévue à l’article 16 des présentes CGV.</w:t>
      </w:r>
    </w:p>
    <w:p w:rsidR="00000000" w:rsidDel="00000000" w:rsidP="00000000" w:rsidRDefault="00000000" w:rsidRPr="00000000" w14:paraId="0000008E">
      <w:pPr>
        <w:jc w:val="both"/>
        <w:rPr>
          <w:sz w:val="20"/>
          <w:szCs w:val="20"/>
        </w:rPr>
      </w:pPr>
      <w:r w:rsidDel="00000000" w:rsidR="00000000" w:rsidRPr="00000000">
        <w:rPr>
          <w:rtl w:val="0"/>
        </w:rPr>
      </w:r>
    </w:p>
    <w:p w:rsidR="00000000" w:rsidDel="00000000" w:rsidP="00000000" w:rsidRDefault="00000000" w:rsidRPr="00000000" w14:paraId="0000008F">
      <w:pPr>
        <w:jc w:val="both"/>
        <w:rPr>
          <w:sz w:val="20"/>
          <w:szCs w:val="20"/>
        </w:rPr>
      </w:pPr>
      <w:r w:rsidDel="00000000" w:rsidR="00000000" w:rsidRPr="00000000">
        <w:rPr>
          <w:rtl w:val="0"/>
        </w:rPr>
      </w:r>
    </w:p>
    <w:p w:rsidR="00000000" w:rsidDel="00000000" w:rsidP="00000000" w:rsidRDefault="00000000" w:rsidRPr="00000000" w14:paraId="00000090">
      <w:pPr>
        <w:jc w:val="both"/>
        <w:rPr>
          <w:sz w:val="20"/>
          <w:szCs w:val="20"/>
        </w:rPr>
      </w:pPr>
      <w:r w:rsidDel="00000000" w:rsidR="00000000" w:rsidRPr="00000000">
        <w:rPr>
          <w:sz w:val="20"/>
          <w:szCs w:val="20"/>
          <w:rtl w:val="0"/>
        </w:rPr>
        <w:t xml:space="preserve">En outre, conformément aux articles L.441-10 à L.441-16 du Code de commerce, toute somme non payée à son échéance figurant sur la facture entraînera de plein droit, sans qu’un rappel ne soit nécessaire :</w:t>
      </w:r>
    </w:p>
    <w:p w:rsidR="00000000" w:rsidDel="00000000" w:rsidP="00000000" w:rsidRDefault="00000000" w:rsidRPr="00000000" w14:paraId="00000091">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l’application de pénalités de retard calculées au taux d’intérêt appliqué par la Banque centrale européenne à son opération de refinancement la plus récente majoré de dix (10) points de pourcentage ;</w:t>
      </w:r>
    </w:p>
    <w:p w:rsidR="00000000" w:rsidDel="00000000" w:rsidP="00000000" w:rsidRDefault="00000000" w:rsidRPr="00000000" w14:paraId="00000092">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paiement d’une indemnité forfaitaire pour frais de recouvrement d’un montant de quarante (40) euros par facture impayée ;</w:t>
      </w:r>
    </w:p>
    <w:p w:rsidR="00000000" w:rsidDel="00000000" w:rsidP="00000000" w:rsidRDefault="00000000" w:rsidRPr="00000000" w14:paraId="00000093">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et, le cas échéant, une indemnisation complémentaire lorsque les frais effectivement exposés sont supérieurs à ce montant forfaitaire, sur présentation de justificatifs.</w:t>
      </w:r>
    </w:p>
    <w:p w:rsidR="00000000" w:rsidDel="00000000" w:rsidP="00000000" w:rsidRDefault="00000000" w:rsidRPr="00000000" w14:paraId="00000094">
      <w:pPr>
        <w:jc w:val="both"/>
        <w:rPr>
          <w:sz w:val="20"/>
          <w:szCs w:val="20"/>
        </w:rPr>
      </w:pPr>
      <w:r w:rsidDel="00000000" w:rsidR="00000000" w:rsidRPr="00000000">
        <w:rPr>
          <w:rtl w:val="0"/>
        </w:rPr>
      </w:r>
    </w:p>
    <w:p w:rsidR="00000000" w:rsidDel="00000000" w:rsidP="00000000" w:rsidRDefault="00000000" w:rsidRPr="00000000" w14:paraId="00000095">
      <w:pPr>
        <w:jc w:val="both"/>
        <w:rPr>
          <w:sz w:val="20"/>
          <w:szCs w:val="20"/>
        </w:rPr>
      </w:pPr>
      <w:r w:rsidDel="00000000" w:rsidR="00000000" w:rsidRPr="00000000">
        <w:rPr>
          <w:sz w:val="20"/>
          <w:szCs w:val="20"/>
          <w:rtl w:val="0"/>
        </w:rPr>
        <w:t xml:space="preserve">Aucun litige ne saurait justifier un retard ou une suspension de paiement.</w:t>
      </w:r>
    </w:p>
    <w:p w:rsidR="00000000" w:rsidDel="00000000" w:rsidP="00000000" w:rsidRDefault="00000000" w:rsidRPr="00000000" w14:paraId="00000096">
      <w:pPr>
        <w:ind w:left="567" w:firstLine="0"/>
        <w:jc w:val="both"/>
        <w:rPr>
          <w:b w:val="1"/>
          <w:bCs w:val="1"/>
          <w:sz w:val="20"/>
          <w:szCs w:val="20"/>
        </w:rPr>
      </w:pPr>
      <w:r w:rsidDel="00000000" w:rsidR="00000000" w:rsidRPr="00000000">
        <w:rPr>
          <w:rtl w:val="0"/>
        </w:rPr>
      </w:r>
    </w:p>
    <w:p w:rsidR="00000000" w:rsidDel="00000000" w:rsidP="00000000" w:rsidRDefault="00000000" w:rsidRPr="00000000" w14:paraId="00000097">
      <w:pPr>
        <w:ind w:left="567" w:firstLine="0"/>
        <w:jc w:val="both"/>
        <w:rPr>
          <w:b w:val="1"/>
          <w:bCs w:val="1"/>
          <w:sz w:val="20"/>
          <w:szCs w:val="20"/>
        </w:rPr>
      </w:pPr>
      <w:r w:rsidDel="00000000" w:rsidR="00000000" w:rsidRPr="00000000">
        <w:rPr>
          <w:b w:val="1"/>
          <w:bCs w:val="1"/>
          <w:sz w:val="20"/>
          <w:szCs w:val="20"/>
          <w:rtl w:val="0"/>
        </w:rPr>
        <w:t xml:space="preserve">6.3.3. Défaut de paiement </w:t>
      </w:r>
    </w:p>
    <w:p w:rsidR="00000000" w:rsidDel="00000000" w:rsidP="00000000" w:rsidRDefault="00000000" w:rsidRPr="00000000" w14:paraId="00000098">
      <w:pPr>
        <w:jc w:val="both"/>
        <w:rPr>
          <w:sz w:val="20"/>
          <w:szCs w:val="20"/>
        </w:rPr>
      </w:pPr>
      <w:r w:rsidDel="00000000" w:rsidR="00000000" w:rsidRPr="00000000">
        <w:rPr>
          <w:rtl w:val="0"/>
        </w:rPr>
      </w:r>
    </w:p>
    <w:p w:rsidR="00000000" w:rsidDel="00000000" w:rsidP="00000000" w:rsidRDefault="00000000" w:rsidRPr="00000000" w14:paraId="00000099">
      <w:pPr>
        <w:jc w:val="both"/>
        <w:rPr>
          <w:sz w:val="20"/>
          <w:szCs w:val="20"/>
        </w:rPr>
      </w:pPr>
      <w:r w:rsidDel="00000000" w:rsidR="00000000" w:rsidRPr="00000000">
        <w:rPr>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A">
      <w:pPr>
        <w:jc w:val="both"/>
        <w:rPr>
          <w:sz w:val="20"/>
          <w:szCs w:val="20"/>
        </w:rPr>
      </w:pPr>
      <w:r w:rsidDel="00000000" w:rsidR="00000000" w:rsidRPr="00000000">
        <w:rPr>
          <w:rtl w:val="0"/>
        </w:rPr>
      </w:r>
    </w:p>
    <w:p w:rsidR="00000000" w:rsidDel="00000000" w:rsidP="00000000" w:rsidRDefault="00000000" w:rsidRPr="00000000" w14:paraId="0000009B">
      <w:pPr>
        <w:jc w:val="both"/>
        <w:rPr>
          <w:sz w:val="20"/>
          <w:szCs w:val="20"/>
        </w:rPr>
      </w:pPr>
      <w:r w:rsidDel="00000000" w:rsidR="00000000" w:rsidRPr="00000000">
        <w:rPr>
          <w:sz w:val="20"/>
          <w:szCs w:val="20"/>
          <w:rtl w:val="0"/>
        </w:rPr>
        <w:t xml:space="preserve">Le défaut de paiement pourra également entraîner la résiliation du Contrat dans les conditions prévues à l’article 16.2  des présentes CGV.</w:t>
      </w:r>
    </w:p>
    <w:p w:rsidR="00000000" w:rsidDel="00000000" w:rsidP="00000000" w:rsidRDefault="00000000" w:rsidRPr="00000000" w14:paraId="0000009C">
      <w:pPr>
        <w:jc w:val="both"/>
        <w:rPr>
          <w:sz w:val="20"/>
          <w:szCs w:val="20"/>
        </w:rPr>
      </w:pPr>
      <w:r w:rsidDel="00000000" w:rsidR="00000000" w:rsidRPr="00000000">
        <w:rPr>
          <w:rtl w:val="0"/>
        </w:rPr>
      </w:r>
    </w:p>
    <w:p w:rsidR="00000000" w:rsidDel="00000000" w:rsidP="00000000" w:rsidRDefault="00000000" w:rsidRPr="00000000" w14:paraId="0000009D">
      <w:pPr>
        <w:jc w:val="both"/>
        <w:rPr>
          <w:sz w:val="20"/>
          <w:szCs w:val="20"/>
        </w:rPr>
      </w:pPr>
      <w:r w:rsidDel="00000000" w:rsidR="00000000" w:rsidRPr="00000000">
        <w:rPr>
          <w:sz w:val="20"/>
          <w:szCs w:val="20"/>
          <w:rtl w:val="0"/>
        </w:rPr>
        <w:t xml:space="preserve">La Société se réserve par ailleurs le droit d’engager toute procédure de recouvrement utile, notamment une procédure d’injonction de payer conformément aux articles 1405 et suivants du Code de procédure civile.</w:t>
      </w:r>
    </w:p>
    <w:p w:rsidR="00000000" w:rsidDel="00000000" w:rsidP="00000000" w:rsidRDefault="00000000" w:rsidRPr="00000000" w14:paraId="0000009E">
      <w:pPr>
        <w:jc w:val="both"/>
        <w:rPr>
          <w:b w:val="1"/>
          <w:bCs w:val="1"/>
          <w:sz w:val="20"/>
          <w:szCs w:val="20"/>
        </w:rPr>
      </w:pPr>
      <w:r w:rsidDel="00000000" w:rsidR="00000000" w:rsidRPr="00000000">
        <w:rPr>
          <w:rtl w:val="0"/>
        </w:rPr>
      </w:r>
    </w:p>
    <w:p w:rsidR="00000000" w:rsidDel="00000000" w:rsidP="00000000" w:rsidRDefault="00000000" w:rsidRPr="00000000" w14:paraId="0000009F">
      <w:pPr>
        <w:jc w:val="both"/>
        <w:rPr>
          <w:b w:val="1"/>
          <w:bCs w:val="1"/>
          <w:sz w:val="20"/>
          <w:szCs w:val="20"/>
        </w:rPr>
      </w:pPr>
      <w:r w:rsidDel="00000000" w:rsidR="00000000" w:rsidRPr="00000000">
        <w:rPr>
          <w:b w:val="1"/>
          <w:bCs w:val="1"/>
          <w:sz w:val="20"/>
          <w:szCs w:val="20"/>
          <w:rtl w:val="0"/>
        </w:rPr>
        <w:t xml:space="preserve">6.4. Clause pénale </w:t>
      </w:r>
    </w:p>
    <w:p w:rsidR="00000000" w:rsidDel="00000000" w:rsidP="00000000" w:rsidRDefault="00000000" w:rsidRPr="00000000" w14:paraId="000000A0">
      <w:pPr>
        <w:jc w:val="both"/>
        <w:rPr>
          <w:sz w:val="20"/>
          <w:szCs w:val="20"/>
        </w:rPr>
      </w:pPr>
      <w:r w:rsidDel="00000000" w:rsidR="00000000" w:rsidRPr="00000000">
        <w:rPr>
          <w:rtl w:val="0"/>
        </w:rPr>
      </w:r>
    </w:p>
    <w:p w:rsidR="00000000" w:rsidDel="00000000" w:rsidP="00000000" w:rsidRDefault="00000000" w:rsidRPr="00000000" w14:paraId="000000A1">
      <w:pPr>
        <w:jc w:val="both"/>
        <w:rPr>
          <w:sz w:val="20"/>
          <w:szCs w:val="20"/>
        </w:rPr>
      </w:pPr>
      <w:r w:rsidDel="00000000" w:rsidR="00000000" w:rsidRPr="00000000">
        <w:rPr>
          <w:sz w:val="20"/>
          <w:szCs w:val="20"/>
          <w:rtl w:val="0"/>
        </w:rPr>
        <w:t xml:space="preserve">Le non-paiement d’une facture ayant donné lieu à une mise en demeure, entraînera le paiement d’une indemnité de quinze pour cent (15 %) sur les sommes dues par le Client avec minimum de huit cents (800) euros, sans préjudice des intérêts de retard et des frais de recouvrement calculés comme stipulé ci-dessus, ni des sommes à réclamer sur le fondement de l’article 700 du Code de procédure civile.</w:t>
      </w:r>
    </w:p>
    <w:p w:rsidR="00000000" w:rsidDel="00000000" w:rsidP="00000000" w:rsidRDefault="00000000" w:rsidRPr="00000000" w14:paraId="000000A2">
      <w:pPr>
        <w:jc w:val="both"/>
        <w:rPr>
          <w:sz w:val="20"/>
          <w:szCs w:val="20"/>
        </w:rPr>
      </w:pPr>
      <w:r w:rsidDel="00000000" w:rsidR="00000000" w:rsidRPr="00000000">
        <w:rPr>
          <w:rtl w:val="0"/>
        </w:rPr>
      </w:r>
    </w:p>
    <w:p w:rsidR="00000000" w:rsidDel="00000000" w:rsidP="00000000" w:rsidRDefault="00000000" w:rsidRPr="00000000" w14:paraId="000000A3">
      <w:pPr>
        <w:jc w:val="both"/>
        <w:rPr>
          <w:sz w:val="20"/>
          <w:szCs w:val="20"/>
        </w:rPr>
      </w:pPr>
      <w:r w:rsidDel="00000000" w:rsidR="00000000" w:rsidRPr="00000000">
        <w:rPr>
          <w:sz w:val="20"/>
          <w:szCs w:val="20"/>
          <w:rtl w:val="0"/>
        </w:rPr>
        <w:t xml:space="preserve">Le Client reconnaît que cette indemnité constitue une évaluation forfaitaire et raisonnable du préjudice subi par la Société du fait du retard de paiement, notamment au regard des frais de gestion, de recouvrement et de désorganisation administrative.</w:t>
      </w:r>
    </w:p>
    <w:p w:rsidR="00000000" w:rsidDel="00000000" w:rsidP="00000000" w:rsidRDefault="00000000" w:rsidRPr="00000000" w14:paraId="000000A4">
      <w:pPr>
        <w:jc w:val="both"/>
        <w:rPr>
          <w:b w:val="1"/>
          <w:bCs w:val="1"/>
          <w:sz w:val="20"/>
          <w:szCs w:val="20"/>
        </w:rPr>
      </w:pPr>
      <w:r w:rsidDel="00000000" w:rsidR="00000000" w:rsidRPr="00000000">
        <w:rPr>
          <w:rtl w:val="0"/>
        </w:rPr>
      </w:r>
    </w:p>
    <w:p w:rsidR="00000000" w:rsidDel="00000000" w:rsidP="00000000" w:rsidRDefault="00000000" w:rsidRPr="00000000" w14:paraId="000000A5">
      <w:pPr>
        <w:jc w:val="both"/>
        <w:rPr>
          <w:b w:val="1"/>
          <w:bCs w:val="1"/>
          <w:sz w:val="20"/>
          <w:szCs w:val="20"/>
        </w:rPr>
      </w:pPr>
      <w:r w:rsidDel="00000000" w:rsidR="00000000" w:rsidRPr="00000000">
        <w:rPr>
          <w:rtl w:val="0"/>
        </w:rPr>
      </w:r>
    </w:p>
    <w:p w:rsidR="00000000" w:rsidDel="00000000" w:rsidP="00000000" w:rsidRDefault="00000000" w:rsidRPr="00000000" w14:paraId="000000A6">
      <w:pPr>
        <w:jc w:val="both"/>
        <w:rPr>
          <w:b w:val="1"/>
          <w:bCs w:val="1"/>
          <w:sz w:val="20"/>
          <w:szCs w:val="20"/>
        </w:rPr>
      </w:pPr>
      <w:r w:rsidDel="00000000" w:rsidR="00000000" w:rsidRPr="00000000">
        <w:rPr>
          <w:b w:val="1"/>
          <w:bCs w:val="1"/>
          <w:sz w:val="20"/>
          <w:szCs w:val="20"/>
          <w:rtl w:val="0"/>
        </w:rPr>
        <w:t xml:space="preserve">ARTICLE 7 - DURÉE DU CONTRAT, RECONDUCTION, RÉSILIATION</w:t>
      </w:r>
    </w:p>
    <w:p w:rsidR="00000000" w:rsidDel="00000000" w:rsidP="00000000" w:rsidRDefault="00000000" w:rsidRPr="00000000" w14:paraId="000000A7">
      <w:pPr>
        <w:jc w:val="both"/>
        <w:rPr>
          <w:b w:val="1"/>
          <w:bCs w:val="1"/>
          <w:sz w:val="20"/>
          <w:szCs w:val="20"/>
        </w:rPr>
      </w:pPr>
      <w:r w:rsidDel="00000000" w:rsidR="00000000" w:rsidRPr="00000000">
        <w:rPr>
          <w:rtl w:val="0"/>
        </w:rPr>
      </w:r>
    </w:p>
    <w:p w:rsidR="00000000" w:rsidDel="00000000" w:rsidP="00000000" w:rsidRDefault="00000000" w:rsidRPr="00000000" w14:paraId="000000A8">
      <w:pPr>
        <w:jc w:val="both"/>
        <w:rPr>
          <w:b w:val="1"/>
          <w:bCs w:val="1"/>
          <w:sz w:val="20"/>
          <w:szCs w:val="20"/>
        </w:rPr>
      </w:pPr>
      <w:r w:rsidDel="00000000" w:rsidR="00000000" w:rsidRPr="00000000">
        <w:rPr>
          <w:b w:val="1"/>
          <w:bCs w:val="1"/>
          <w:sz w:val="20"/>
          <w:szCs w:val="20"/>
          <w:rtl w:val="0"/>
        </w:rPr>
        <w:t xml:space="preserve">7.1. Prise d’effet du Contrat </w:t>
      </w:r>
    </w:p>
    <w:p w:rsidR="00000000" w:rsidDel="00000000" w:rsidP="00000000" w:rsidRDefault="00000000" w:rsidRPr="00000000" w14:paraId="000000A9">
      <w:pPr>
        <w:jc w:val="both"/>
        <w:rPr>
          <w:b w:val="1"/>
          <w:bCs w:val="1"/>
          <w:sz w:val="20"/>
          <w:szCs w:val="20"/>
        </w:rPr>
      </w:pPr>
      <w:r w:rsidDel="00000000" w:rsidR="00000000" w:rsidRPr="00000000">
        <w:rPr>
          <w:rtl w:val="0"/>
        </w:rPr>
      </w:r>
    </w:p>
    <w:p w:rsidR="00000000" w:rsidDel="00000000" w:rsidP="00000000" w:rsidRDefault="00000000" w:rsidRPr="00000000" w14:paraId="000000AA">
      <w:pPr>
        <w:jc w:val="both"/>
        <w:rPr>
          <w:sz w:val="20"/>
          <w:szCs w:val="20"/>
        </w:rPr>
      </w:pPr>
      <w:r w:rsidDel="00000000" w:rsidR="00000000" w:rsidRPr="00000000">
        <w:rPr>
          <w:sz w:val="20"/>
          <w:szCs w:val="20"/>
          <w:rtl w:val="0"/>
        </w:rPr>
        <w:t xml:space="preserve">Le Contrat prend effet à la date indiquée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B">
      <w:pPr>
        <w:jc w:val="both"/>
        <w:rPr>
          <w:b w:val="1"/>
          <w:bCs w:val="1"/>
          <w:sz w:val="20"/>
          <w:szCs w:val="20"/>
        </w:rPr>
      </w:pPr>
      <w:r w:rsidDel="00000000" w:rsidR="00000000" w:rsidRPr="00000000">
        <w:rPr>
          <w:rtl w:val="0"/>
        </w:rPr>
      </w:r>
    </w:p>
    <w:p w:rsidR="00000000" w:rsidDel="00000000" w:rsidP="00000000" w:rsidRDefault="00000000" w:rsidRPr="00000000" w14:paraId="000000AC">
      <w:pPr>
        <w:jc w:val="both"/>
        <w:rPr>
          <w:b w:val="1"/>
          <w:bCs w:val="1"/>
          <w:sz w:val="20"/>
          <w:szCs w:val="20"/>
        </w:rPr>
      </w:pPr>
      <w:r w:rsidDel="00000000" w:rsidR="00000000" w:rsidRPr="00000000">
        <w:rPr>
          <w:b w:val="1"/>
          <w:bCs w:val="1"/>
          <w:sz w:val="20"/>
          <w:szCs w:val="20"/>
          <w:rtl w:val="0"/>
        </w:rPr>
        <w:t xml:space="preserve">7.2. Durée du Contrat </w:t>
      </w:r>
    </w:p>
    <w:p w:rsidR="00000000" w:rsidDel="00000000" w:rsidP="00000000" w:rsidRDefault="00000000" w:rsidRPr="00000000" w14:paraId="000000AD">
      <w:pPr>
        <w:jc w:val="both"/>
        <w:rPr>
          <w:sz w:val="20"/>
          <w:szCs w:val="20"/>
        </w:rPr>
      </w:pPr>
      <w:r w:rsidDel="00000000" w:rsidR="00000000" w:rsidRPr="00000000">
        <w:rPr>
          <w:rtl w:val="0"/>
        </w:rPr>
      </w:r>
    </w:p>
    <w:p w:rsidR="00000000" w:rsidDel="00000000" w:rsidP="00000000" w:rsidRDefault="00000000" w:rsidRPr="00000000" w14:paraId="000000AE">
      <w:pPr>
        <w:jc w:val="both"/>
        <w:rPr>
          <w:sz w:val="20"/>
          <w:szCs w:val="20"/>
        </w:rPr>
      </w:pPr>
      <w:r w:rsidDel="00000000" w:rsidR="00000000" w:rsidRPr="00000000">
        <w:rPr>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F">
      <w:pPr>
        <w:jc w:val="both"/>
        <w:rPr>
          <w:sz w:val="20"/>
          <w:szCs w:val="20"/>
        </w:rPr>
      </w:pPr>
      <w:r w:rsidDel="00000000" w:rsidR="00000000" w:rsidRPr="00000000">
        <w:rPr>
          <w:rtl w:val="0"/>
        </w:rPr>
      </w:r>
    </w:p>
    <w:p w:rsidR="00000000" w:rsidDel="00000000" w:rsidP="00000000" w:rsidRDefault="00000000" w:rsidRPr="00000000" w14:paraId="000000B0">
      <w:pPr>
        <w:jc w:val="both"/>
        <w:rPr>
          <w:sz w:val="20"/>
          <w:szCs w:val="20"/>
        </w:rPr>
      </w:pPr>
      <w:r w:rsidDel="00000000" w:rsidR="00000000" w:rsidRPr="00000000">
        <w:rPr>
          <w:b w:val="1"/>
          <w:bCs w:val="1"/>
          <w:sz w:val="20"/>
          <w:szCs w:val="20"/>
          <w:rtl w:val="0"/>
        </w:rPr>
        <w:t xml:space="preserve">7.3.</w:t>
      </w:r>
      <w:r w:rsidDel="00000000" w:rsidR="00000000" w:rsidRPr="00000000">
        <w:rPr>
          <w:sz w:val="20"/>
          <w:szCs w:val="20"/>
          <w:rtl w:val="0"/>
        </w:rPr>
        <w:t xml:space="preserve"> </w:t>
      </w:r>
      <w:r w:rsidDel="00000000" w:rsidR="00000000" w:rsidRPr="00000000">
        <w:rPr>
          <w:b w:val="1"/>
          <w:bCs w:val="1"/>
          <w:sz w:val="20"/>
          <w:szCs w:val="20"/>
          <w:rtl w:val="0"/>
        </w:rPr>
        <w:t xml:space="preserve">Reconduction</w:t>
      </w:r>
      <w:r w:rsidDel="00000000" w:rsidR="00000000" w:rsidRPr="00000000">
        <w:rPr>
          <w:sz w:val="20"/>
          <w:szCs w:val="20"/>
          <w:rtl w:val="0"/>
        </w:rPr>
        <w:t xml:space="preserve"> </w:t>
      </w:r>
      <w:r w:rsidDel="00000000" w:rsidR="00000000" w:rsidRPr="00000000">
        <w:rPr>
          <w:b w:val="1"/>
          <w:bCs w:val="1"/>
          <w:sz w:val="20"/>
          <w:szCs w:val="20"/>
          <w:rtl w:val="0"/>
        </w:rPr>
        <w:t xml:space="preserve">tacite</w:t>
      </w:r>
      <w:r w:rsidDel="00000000" w:rsidR="00000000" w:rsidRPr="00000000">
        <w:rPr>
          <w:sz w:val="20"/>
          <w:szCs w:val="20"/>
          <w:rtl w:val="0"/>
        </w:rPr>
        <w:t xml:space="preserve"> </w:t>
      </w:r>
    </w:p>
    <w:p w:rsidR="00000000" w:rsidDel="00000000" w:rsidP="00000000" w:rsidRDefault="00000000" w:rsidRPr="00000000" w14:paraId="000000B1">
      <w:pPr>
        <w:jc w:val="both"/>
        <w:rPr>
          <w:sz w:val="20"/>
          <w:szCs w:val="20"/>
        </w:rPr>
      </w:pPr>
      <w:r w:rsidDel="00000000" w:rsidR="00000000" w:rsidRPr="00000000">
        <w:rPr>
          <w:rtl w:val="0"/>
        </w:rPr>
      </w:r>
    </w:p>
    <w:p w:rsidR="00000000" w:rsidDel="00000000" w:rsidP="00000000" w:rsidRDefault="00000000" w:rsidRPr="00000000" w14:paraId="000000B2">
      <w:pPr>
        <w:jc w:val="both"/>
        <w:rPr>
          <w:sz w:val="20"/>
          <w:szCs w:val="20"/>
        </w:rPr>
      </w:pPr>
      <w:r w:rsidDel="00000000" w:rsidR="00000000" w:rsidRPr="00000000">
        <w:rPr>
          <w:sz w:val="20"/>
          <w:szCs w:val="20"/>
          <w:rtl w:val="0"/>
        </w:rPr>
        <w:t xml:space="preserve">À l’issue de la période initiale, le Contrat est reconduit tacitement pour des périodes de durée identique, sauf résiliation par l’une ou l’autre des Parties, notifiée par lettre recommandée avec accusé de réception au moins six (6) mois avant l’échéance contractuelle.</w:t>
      </w:r>
    </w:p>
    <w:p w:rsidR="00000000" w:rsidDel="00000000" w:rsidP="00000000" w:rsidRDefault="00000000" w:rsidRPr="00000000" w14:paraId="000000B3">
      <w:pPr>
        <w:jc w:val="both"/>
        <w:rPr>
          <w:sz w:val="20"/>
          <w:szCs w:val="20"/>
        </w:rPr>
      </w:pPr>
      <w:r w:rsidDel="00000000" w:rsidR="00000000" w:rsidRPr="00000000">
        <w:rPr>
          <w:rtl w:val="0"/>
        </w:rPr>
      </w:r>
    </w:p>
    <w:p w:rsidR="00000000" w:rsidDel="00000000" w:rsidP="00000000" w:rsidRDefault="00000000" w:rsidRPr="00000000" w14:paraId="000000B4">
      <w:pPr>
        <w:jc w:val="both"/>
        <w:rPr>
          <w:sz w:val="20"/>
          <w:szCs w:val="20"/>
        </w:rPr>
      </w:pPr>
      <w:r w:rsidDel="00000000" w:rsidR="00000000" w:rsidRPr="00000000">
        <w:rPr>
          <w:sz w:val="20"/>
          <w:szCs w:val="20"/>
          <w:rtl w:val="0"/>
        </w:rPr>
        <w:t xml:space="preserve">Néanmoins, si postérieurement à l’échéance, les Prestations se poursuivent avec l’accord exprès ou non équivoque du Client, notamment par l’acceptation de leur exécution ou le règlement des factures correspondantes, le Contrat sera réputé tacitement reconduit et se poursuivra aux conditions en vigueur avant ladite échéance.</w:t>
      </w:r>
    </w:p>
    <w:p w:rsidR="00000000" w:rsidDel="00000000" w:rsidP="00000000" w:rsidRDefault="00000000" w:rsidRPr="00000000" w14:paraId="000000B5">
      <w:pPr>
        <w:jc w:val="both"/>
        <w:rPr>
          <w:sz w:val="20"/>
          <w:szCs w:val="20"/>
        </w:rPr>
      </w:pPr>
      <w:r w:rsidDel="00000000" w:rsidR="00000000" w:rsidRPr="00000000">
        <w:rPr>
          <w:rtl w:val="0"/>
        </w:rPr>
      </w:r>
    </w:p>
    <w:p w:rsidR="00000000" w:rsidDel="00000000" w:rsidP="00000000" w:rsidRDefault="00000000" w:rsidRPr="00000000" w14:paraId="000000B6">
      <w:pPr>
        <w:jc w:val="both"/>
        <w:rPr>
          <w:b w:val="1"/>
          <w:bCs w:val="1"/>
          <w:sz w:val="20"/>
          <w:szCs w:val="20"/>
        </w:rPr>
      </w:pPr>
      <w:r w:rsidDel="00000000" w:rsidR="00000000" w:rsidRPr="00000000">
        <w:rPr>
          <w:b w:val="1"/>
          <w:bCs w:val="1"/>
          <w:sz w:val="20"/>
          <w:szCs w:val="20"/>
          <w:rtl w:val="0"/>
        </w:rPr>
        <w:t xml:space="preserve">7.4. Résiliation par le client</w:t>
      </w:r>
    </w:p>
    <w:p w:rsidR="00000000" w:rsidDel="00000000" w:rsidP="00000000" w:rsidRDefault="00000000" w:rsidRPr="00000000" w14:paraId="000000B7">
      <w:pPr>
        <w:jc w:val="both"/>
        <w:rPr>
          <w:sz w:val="20"/>
          <w:szCs w:val="20"/>
        </w:rPr>
      </w:pPr>
      <w:r w:rsidDel="00000000" w:rsidR="00000000" w:rsidRPr="00000000">
        <w:rPr>
          <w:rtl w:val="0"/>
        </w:rPr>
      </w:r>
    </w:p>
    <w:p w:rsidR="00000000" w:rsidDel="00000000" w:rsidP="00000000" w:rsidRDefault="00000000" w:rsidRPr="00000000" w14:paraId="000000B8">
      <w:pPr>
        <w:jc w:val="both"/>
        <w:rPr>
          <w:sz w:val="20"/>
          <w:szCs w:val="20"/>
        </w:rPr>
      </w:pPr>
      <w:r w:rsidDel="00000000" w:rsidR="00000000" w:rsidRPr="00000000">
        <w:rPr>
          <w:sz w:val="20"/>
          <w:szCs w:val="20"/>
          <w:rtl w:val="0"/>
        </w:rPr>
        <w:t xml:space="preserve">Le Client peut résilier le Contrat à échéance en notifiant sa décision à la Société par lettre recommandée avec accusé de réception, au moins six (6) mois avant l’échéance contractuelle. À défaut de notification dans ce délai et selon ces formes, le Contrat sera automatiquement reconduit dans les conditions prévues à l’article précédent. </w:t>
      </w:r>
    </w:p>
    <w:p w:rsidR="00000000" w:rsidDel="00000000" w:rsidP="00000000" w:rsidRDefault="00000000" w:rsidRPr="00000000" w14:paraId="000000B9">
      <w:pPr>
        <w:jc w:val="both"/>
        <w:rPr>
          <w:sz w:val="20"/>
          <w:szCs w:val="20"/>
        </w:rPr>
      </w:pPr>
      <w:r w:rsidDel="00000000" w:rsidR="00000000" w:rsidRPr="00000000">
        <w:rPr>
          <w:rtl w:val="0"/>
        </w:rPr>
      </w:r>
    </w:p>
    <w:p w:rsidR="00000000" w:rsidDel="00000000" w:rsidP="00000000" w:rsidRDefault="00000000" w:rsidRPr="00000000" w14:paraId="000000BA">
      <w:pPr>
        <w:jc w:val="both"/>
        <w:rPr>
          <w:b w:val="1"/>
          <w:bCs w:val="1"/>
          <w:sz w:val="20"/>
          <w:szCs w:val="20"/>
        </w:rPr>
      </w:pPr>
      <w:r w:rsidDel="00000000" w:rsidR="00000000" w:rsidRPr="00000000">
        <w:rPr>
          <w:b w:val="1"/>
          <w:bCs w:val="1"/>
          <w:sz w:val="20"/>
          <w:szCs w:val="20"/>
          <w:rtl w:val="0"/>
        </w:rPr>
        <w:t xml:space="preserve">7.5. Résiliation anticipée </w:t>
      </w:r>
    </w:p>
    <w:p w:rsidR="00000000" w:rsidDel="00000000" w:rsidP="00000000" w:rsidRDefault="00000000" w:rsidRPr="00000000" w14:paraId="000000BB">
      <w:pPr>
        <w:jc w:val="both"/>
        <w:rPr>
          <w:b w:val="1"/>
          <w:bCs w:val="1"/>
          <w:sz w:val="20"/>
          <w:szCs w:val="20"/>
        </w:rPr>
      </w:pPr>
      <w:r w:rsidDel="00000000" w:rsidR="00000000" w:rsidRPr="00000000">
        <w:rPr>
          <w:rtl w:val="0"/>
        </w:rPr>
      </w:r>
    </w:p>
    <w:p w:rsidR="00000000" w:rsidDel="00000000" w:rsidP="00000000" w:rsidRDefault="00000000" w:rsidRPr="00000000" w14:paraId="000000BC">
      <w:pPr>
        <w:jc w:val="both"/>
        <w:rPr>
          <w:sz w:val="20"/>
          <w:szCs w:val="20"/>
        </w:rPr>
      </w:pPr>
      <w:r w:rsidDel="00000000" w:rsidR="00000000" w:rsidRPr="00000000">
        <w:rPr>
          <w:sz w:val="20"/>
          <w:szCs w:val="20"/>
          <w:rtl w:val="0"/>
        </w:rPr>
        <w:t xml:space="preserve">Toute résiliation anticipée du Contrat, c’est-à-dire intervenant avant le terme de la période d’engagement en cours, est régie par les dispositions de l’article 16 des présentes CGV.</w:t>
      </w:r>
    </w:p>
    <w:p w:rsidR="00000000" w:rsidDel="00000000" w:rsidP="00000000" w:rsidRDefault="00000000" w:rsidRPr="00000000" w14:paraId="000000BD">
      <w:pPr>
        <w:jc w:val="both"/>
        <w:rPr>
          <w:sz w:val="20"/>
          <w:szCs w:val="20"/>
        </w:rPr>
      </w:pPr>
      <w:r w:rsidDel="00000000" w:rsidR="00000000" w:rsidRPr="00000000">
        <w:rPr>
          <w:rtl w:val="0"/>
        </w:rPr>
      </w:r>
    </w:p>
    <w:p w:rsidR="00000000" w:rsidDel="00000000" w:rsidP="00000000" w:rsidRDefault="00000000" w:rsidRPr="00000000" w14:paraId="000000BE">
      <w:pPr>
        <w:jc w:val="both"/>
        <w:rPr>
          <w:b w:val="1"/>
          <w:bCs w:val="1"/>
          <w:sz w:val="20"/>
          <w:szCs w:val="20"/>
        </w:rPr>
      </w:pPr>
      <w:r w:rsidDel="00000000" w:rsidR="00000000" w:rsidRPr="00000000">
        <w:rPr>
          <w:rtl w:val="0"/>
        </w:rPr>
      </w:r>
    </w:p>
    <w:p w:rsidR="00000000" w:rsidDel="00000000" w:rsidP="00000000" w:rsidRDefault="00000000" w:rsidRPr="00000000" w14:paraId="000000BF">
      <w:pPr>
        <w:jc w:val="both"/>
        <w:rPr>
          <w:b w:val="1"/>
          <w:bCs w:val="1"/>
          <w:sz w:val="20"/>
          <w:szCs w:val="20"/>
        </w:rPr>
      </w:pPr>
      <w:r w:rsidDel="00000000" w:rsidR="00000000" w:rsidRPr="00000000">
        <w:rPr>
          <w:b w:val="1"/>
          <w:bCs w:val="1"/>
          <w:sz w:val="20"/>
          <w:szCs w:val="20"/>
          <w:rtl w:val="0"/>
        </w:rPr>
        <w:t xml:space="preserve">ARTICLE 8 – UTILISATION DES ÉQUIPEMENTS  </w:t>
      </w:r>
    </w:p>
    <w:p w:rsidR="00000000" w:rsidDel="00000000" w:rsidP="00000000" w:rsidRDefault="00000000" w:rsidRPr="00000000" w14:paraId="000000C0">
      <w:pPr>
        <w:jc w:val="both"/>
        <w:rPr>
          <w:b w:val="1"/>
          <w:bCs w:val="1"/>
          <w:sz w:val="20"/>
          <w:szCs w:val="20"/>
        </w:rPr>
      </w:pPr>
      <w:r w:rsidDel="00000000" w:rsidR="00000000" w:rsidRPr="00000000">
        <w:rPr>
          <w:rtl w:val="0"/>
        </w:rPr>
      </w:r>
    </w:p>
    <w:p w:rsidR="00000000" w:rsidDel="00000000" w:rsidP="00000000" w:rsidRDefault="00000000" w:rsidRPr="00000000" w14:paraId="000000C1">
      <w:pPr>
        <w:jc w:val="both"/>
        <w:rPr>
          <w:sz w:val="20"/>
          <w:szCs w:val="20"/>
        </w:rPr>
      </w:pPr>
      <w:r w:rsidDel="00000000" w:rsidR="00000000" w:rsidRPr="00000000">
        <w:rPr>
          <w:sz w:val="20"/>
          <w:szCs w:val="20"/>
          <w:rtl w:val="0"/>
        </w:rPr>
        <w:t xml:space="preserve">Dans le cadre de l’exécution du Contrat, la Société met à disposition du Client des Équipements nécessaires à la réalisation des Prestations. </w:t>
      </w:r>
    </w:p>
    <w:p w:rsidR="00000000" w:rsidDel="00000000" w:rsidP="00000000" w:rsidRDefault="00000000" w:rsidRPr="00000000" w14:paraId="000000C2">
      <w:pPr>
        <w:jc w:val="both"/>
        <w:rPr>
          <w:sz w:val="20"/>
          <w:szCs w:val="20"/>
        </w:rPr>
      </w:pPr>
      <w:r w:rsidDel="00000000" w:rsidR="00000000" w:rsidRPr="00000000">
        <w:rPr>
          <w:rtl w:val="0"/>
        </w:rPr>
      </w:r>
    </w:p>
    <w:p w:rsidR="00000000" w:rsidDel="00000000" w:rsidP="00000000" w:rsidRDefault="00000000" w:rsidRPr="00000000" w14:paraId="000000C3">
      <w:pPr>
        <w:jc w:val="both"/>
        <w:rPr>
          <w:sz w:val="20"/>
          <w:szCs w:val="20"/>
        </w:rPr>
      </w:pPr>
      <w:r w:rsidDel="00000000" w:rsidR="00000000" w:rsidRPr="00000000">
        <w:rPr>
          <w:sz w:val="20"/>
          <w:szCs w:val="20"/>
          <w:rtl w:val="0"/>
        </w:rPr>
        <w:t xml:space="preserve">Ces Équipements sont fournis à titre de location dans le cadre du Contrat, et ne constituent en aucun cas une vente, de sorte qu’ils demeurent la propriété exclusive de la Société pendant toute la durée contractuelle. </w:t>
      </w:r>
    </w:p>
    <w:p w:rsidR="00000000" w:rsidDel="00000000" w:rsidP="00000000" w:rsidRDefault="00000000" w:rsidRPr="00000000" w14:paraId="000000C4">
      <w:pPr>
        <w:jc w:val="both"/>
        <w:rPr>
          <w:sz w:val="20"/>
          <w:szCs w:val="20"/>
        </w:rPr>
      </w:pPr>
      <w:r w:rsidDel="00000000" w:rsidR="00000000" w:rsidRPr="00000000">
        <w:rPr>
          <w:rtl w:val="0"/>
        </w:rPr>
      </w:r>
    </w:p>
    <w:p w:rsidR="00000000" w:rsidDel="00000000" w:rsidP="00000000" w:rsidRDefault="00000000" w:rsidRPr="00000000" w14:paraId="000000C5">
      <w:pPr>
        <w:jc w:val="both"/>
        <w:rPr>
          <w:sz w:val="20"/>
          <w:szCs w:val="20"/>
        </w:rPr>
      </w:pPr>
      <w:r w:rsidDel="00000000" w:rsidR="00000000" w:rsidRPr="00000000">
        <w:rPr>
          <w:sz w:val="20"/>
          <w:szCs w:val="20"/>
          <w:rtl w:val="0"/>
        </w:rPr>
        <w:t xml:space="preserve">Le Client s’engage à n’utiliser les Équipements loués que pour l’usage auquel ils sont destinés. Il est responsable de leur bonne utilisation et de leur conservation pendant toute la durée de leur mise à disposition.</w:t>
      </w:r>
    </w:p>
    <w:p w:rsidR="00000000" w:rsidDel="00000000" w:rsidP="00000000" w:rsidRDefault="00000000" w:rsidRPr="00000000" w14:paraId="000000C6">
      <w:pPr>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C7">
      <w:pPr>
        <w:jc w:val="both"/>
        <w:rPr>
          <w:sz w:val="20"/>
          <w:szCs w:val="20"/>
        </w:rPr>
      </w:pPr>
      <w:r w:rsidDel="00000000" w:rsidR="00000000" w:rsidRPr="00000000">
        <w:rPr>
          <w:sz w:val="20"/>
          <w:szCs w:val="20"/>
          <w:rtl w:val="0"/>
        </w:rPr>
        <w:t xml:space="preserve">En cas de perte, de vol, de détérioration ou d’impossibilité de restitution des Équipements à l’issue du Contrat, ou en cas d’impossibilité pour la Société de les récupérer dans un délai de quinze (15) jours ouvrés suivant son échéance, la Société facturera au Client le coût des Équipements concernés, sur la base de leur valeur résiduelle. </w:t>
      </w:r>
    </w:p>
    <w:p w:rsidR="00000000" w:rsidDel="00000000" w:rsidP="00000000" w:rsidRDefault="00000000" w:rsidRPr="00000000" w14:paraId="000000C8">
      <w:pPr>
        <w:jc w:val="both"/>
        <w:rPr>
          <w:sz w:val="20"/>
          <w:szCs w:val="20"/>
        </w:rPr>
      </w:pPr>
      <w:r w:rsidDel="00000000" w:rsidR="00000000" w:rsidRPr="00000000">
        <w:rPr>
          <w:rtl w:val="0"/>
        </w:rPr>
      </w:r>
    </w:p>
    <w:p w:rsidR="00000000" w:rsidDel="00000000" w:rsidP="00000000" w:rsidRDefault="00000000" w:rsidRPr="00000000" w14:paraId="000000C9">
      <w:pPr>
        <w:jc w:val="both"/>
        <w:rPr>
          <w:sz w:val="20"/>
          <w:szCs w:val="20"/>
        </w:rPr>
      </w:pPr>
      <w:r w:rsidDel="00000000" w:rsidR="00000000" w:rsidRPr="00000000">
        <w:rPr>
          <w:sz w:val="20"/>
          <w:szCs w:val="20"/>
          <w:rtl w:val="0"/>
        </w:rPr>
        <w:t xml:space="preserve">La valeur résiduelle est déterminée en fonction de la durée d’utilisation des Équipements selon les modalités suivantes :</w:t>
      </w:r>
    </w:p>
    <w:p w:rsidR="00000000" w:rsidDel="00000000" w:rsidP="00000000" w:rsidRDefault="00000000" w:rsidRPr="00000000" w14:paraId="000000CA">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0 à 12 mois : 120 % de la valeur résiduelle ; </w:t>
      </w:r>
    </w:p>
    <w:p w:rsidR="00000000" w:rsidDel="00000000" w:rsidP="00000000" w:rsidRDefault="00000000" w:rsidRPr="00000000" w14:paraId="000000CB">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13 à 24 mois : 100 % de la valeur résiduelle ; </w:t>
      </w:r>
    </w:p>
    <w:p w:rsidR="00000000" w:rsidDel="00000000" w:rsidP="00000000" w:rsidRDefault="00000000" w:rsidRPr="00000000" w14:paraId="000000CC">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25 à 36 mois : 75 % de la valeur résiduelle. </w:t>
      </w:r>
    </w:p>
    <w:p w:rsidR="00000000" w:rsidDel="00000000" w:rsidP="00000000" w:rsidRDefault="00000000" w:rsidRPr="00000000" w14:paraId="000000CD">
      <w:pPr>
        <w:jc w:val="both"/>
        <w:rPr>
          <w:sz w:val="20"/>
          <w:szCs w:val="20"/>
        </w:rPr>
      </w:pPr>
      <w:r w:rsidDel="00000000" w:rsidR="00000000" w:rsidRPr="00000000">
        <w:rPr>
          <w:rtl w:val="0"/>
        </w:rPr>
      </w:r>
    </w:p>
    <w:p w:rsidR="00000000" w:rsidDel="00000000" w:rsidP="00000000" w:rsidRDefault="00000000" w:rsidRPr="00000000" w14:paraId="000000CE">
      <w:pPr>
        <w:jc w:val="both"/>
        <w:rPr>
          <w:sz w:val="20"/>
          <w:szCs w:val="20"/>
        </w:rPr>
      </w:pPr>
      <w:r w:rsidDel="00000000" w:rsidR="00000000" w:rsidRPr="00000000">
        <w:rPr>
          <w:sz w:val="20"/>
          <w:szCs w:val="20"/>
          <w:rtl w:val="0"/>
        </w:rPr>
        <w:t xml:space="preserve">En cas de démontage, de transfert ou de retrait des Équipements, les frais correspondants seront facturés au Client sur une base forfaitaire de cinquante (50) euros hors taxes par Équipement.</w:t>
      </w:r>
    </w:p>
    <w:p w:rsidR="00000000" w:rsidDel="00000000" w:rsidP="00000000" w:rsidRDefault="00000000" w:rsidRPr="00000000" w14:paraId="000000CF">
      <w:pPr>
        <w:jc w:val="both"/>
        <w:rPr>
          <w:sz w:val="20"/>
          <w:szCs w:val="20"/>
        </w:rPr>
      </w:pPr>
      <w:r w:rsidDel="00000000" w:rsidR="00000000" w:rsidRPr="00000000">
        <w:rPr>
          <w:rtl w:val="0"/>
        </w:rPr>
      </w:r>
    </w:p>
    <w:p w:rsidR="00000000" w:rsidDel="00000000" w:rsidP="00000000" w:rsidRDefault="00000000" w:rsidRPr="00000000" w14:paraId="000000D0">
      <w:pPr>
        <w:jc w:val="both"/>
        <w:rPr>
          <w:sz w:val="20"/>
          <w:szCs w:val="20"/>
        </w:rPr>
      </w:pPr>
      <w:r w:rsidDel="00000000" w:rsidR="00000000" w:rsidRPr="00000000">
        <w:rPr>
          <w:rtl w:val="0"/>
        </w:rPr>
      </w:r>
    </w:p>
    <w:p w:rsidR="00000000" w:rsidDel="00000000" w:rsidP="00000000" w:rsidRDefault="00000000" w:rsidRPr="00000000" w14:paraId="000000D1">
      <w:pPr>
        <w:jc w:val="both"/>
        <w:rPr>
          <w:b w:val="1"/>
          <w:bCs w:val="1"/>
          <w:sz w:val="20"/>
          <w:szCs w:val="20"/>
        </w:rPr>
      </w:pPr>
      <w:r w:rsidDel="00000000" w:rsidR="00000000" w:rsidRPr="00000000">
        <w:rPr>
          <w:b w:val="1"/>
          <w:bCs w:val="1"/>
          <w:sz w:val="20"/>
          <w:szCs w:val="20"/>
          <w:rtl w:val="0"/>
        </w:rPr>
        <w:t xml:space="preserve">ARTICLE 9 – MODALITÉS D’EXÉCUTION DES PRESTATIONS </w:t>
      </w:r>
    </w:p>
    <w:p w:rsidR="00000000" w:rsidDel="00000000" w:rsidP="00000000" w:rsidRDefault="00000000" w:rsidRPr="00000000" w14:paraId="000000D2">
      <w:pPr>
        <w:jc w:val="both"/>
        <w:rPr>
          <w:sz w:val="20"/>
          <w:szCs w:val="20"/>
        </w:rPr>
      </w:pPr>
      <w:r w:rsidDel="00000000" w:rsidR="00000000" w:rsidRPr="00000000">
        <w:rPr>
          <w:rtl w:val="0"/>
        </w:rPr>
      </w:r>
    </w:p>
    <w:p w:rsidR="00000000" w:rsidDel="00000000" w:rsidP="00000000" w:rsidRDefault="00000000" w:rsidRPr="00000000" w14:paraId="000000D3">
      <w:pPr>
        <w:jc w:val="both"/>
        <w:rPr>
          <w:sz w:val="20"/>
          <w:szCs w:val="20"/>
        </w:rPr>
      </w:pPr>
      <w:r w:rsidDel="00000000" w:rsidR="00000000" w:rsidRPr="00000000">
        <w:rPr>
          <w:sz w:val="20"/>
          <w:szCs w:val="20"/>
          <w:rtl w:val="0"/>
        </w:rPr>
        <w:t xml:space="preserve">Les délais d’exécution des Prestations sont communiqués à titre indicatif et ne constituent en aucun cas un engagement ferme de la Société.</w:t>
      </w:r>
    </w:p>
    <w:p w:rsidR="00000000" w:rsidDel="00000000" w:rsidP="00000000" w:rsidRDefault="00000000" w:rsidRPr="00000000" w14:paraId="000000D4">
      <w:pPr>
        <w:jc w:val="both"/>
        <w:rPr>
          <w:sz w:val="20"/>
          <w:szCs w:val="20"/>
        </w:rPr>
      </w:pPr>
      <w:r w:rsidDel="00000000" w:rsidR="00000000" w:rsidRPr="00000000">
        <w:rPr>
          <w:rtl w:val="0"/>
        </w:rPr>
      </w:r>
    </w:p>
    <w:p w:rsidR="00000000" w:rsidDel="00000000" w:rsidP="00000000" w:rsidRDefault="00000000" w:rsidRPr="00000000" w14:paraId="000000D5">
      <w:pPr>
        <w:jc w:val="both"/>
        <w:rPr>
          <w:sz w:val="20"/>
          <w:szCs w:val="20"/>
        </w:rPr>
      </w:pPr>
      <w:r w:rsidDel="00000000" w:rsidR="00000000" w:rsidRPr="00000000">
        <w:rPr>
          <w:sz w:val="20"/>
          <w:szCs w:val="20"/>
          <w:rtl w:val="0"/>
        </w:rPr>
        <w:t xml:space="preserve">En conséquence, tout retard ne pourra donner lieu au paiement de dommages et intérêts.</w:t>
      </w:r>
    </w:p>
    <w:p w:rsidR="00000000" w:rsidDel="00000000" w:rsidP="00000000" w:rsidRDefault="00000000" w:rsidRPr="00000000" w14:paraId="000000D6">
      <w:pPr>
        <w:jc w:val="both"/>
        <w:rPr>
          <w:sz w:val="20"/>
          <w:szCs w:val="20"/>
        </w:rPr>
      </w:pPr>
      <w:r w:rsidDel="00000000" w:rsidR="00000000" w:rsidRPr="00000000">
        <w:rPr>
          <w:rtl w:val="0"/>
        </w:rPr>
      </w:r>
    </w:p>
    <w:p w:rsidR="00000000" w:rsidDel="00000000" w:rsidP="00000000" w:rsidRDefault="00000000" w:rsidRPr="00000000" w14:paraId="000000D7">
      <w:pPr>
        <w:jc w:val="both"/>
        <w:rPr>
          <w:sz w:val="20"/>
          <w:szCs w:val="20"/>
        </w:rPr>
      </w:pPr>
      <w:r w:rsidDel="00000000" w:rsidR="00000000" w:rsidRPr="00000000">
        <w:rPr>
          <w:sz w:val="20"/>
          <w:szCs w:val="20"/>
          <w:rtl w:val="0"/>
        </w:rPr>
        <w:t xml:space="preserve">Les délais peuvent notamment être ajustés en raison de contraintes techniques, logistiques, de sécurité, d’indisponibilité du Site ou de toute circonstance indépendante de la volonté de la Société.</w:t>
      </w:r>
    </w:p>
    <w:p w:rsidR="00000000" w:rsidDel="00000000" w:rsidP="00000000" w:rsidRDefault="00000000" w:rsidRPr="00000000" w14:paraId="000000D8">
      <w:pPr>
        <w:jc w:val="both"/>
        <w:rPr>
          <w:sz w:val="20"/>
          <w:szCs w:val="20"/>
        </w:rPr>
      </w:pPr>
      <w:r w:rsidDel="00000000" w:rsidR="00000000" w:rsidRPr="00000000">
        <w:rPr>
          <w:rtl w:val="0"/>
        </w:rPr>
      </w:r>
    </w:p>
    <w:p w:rsidR="00000000" w:rsidDel="00000000" w:rsidP="00000000" w:rsidRDefault="00000000" w:rsidRPr="00000000" w14:paraId="000000D9">
      <w:pPr>
        <w:jc w:val="both"/>
        <w:rPr>
          <w:sz w:val="20"/>
          <w:szCs w:val="20"/>
        </w:rPr>
      </w:pPr>
      <w:r w:rsidDel="00000000" w:rsidR="00000000" w:rsidRPr="00000000">
        <w:rPr>
          <w:sz w:val="20"/>
          <w:szCs w:val="20"/>
          <w:rtl w:val="0"/>
        </w:rPr>
        <w:t xml:space="preserve">Toutefois, en cas de retard persistant et présentant un caractère significatif pour le Client, celui-ci pourra solliciter la mise en œuvre de la clause résolutoire dans les conditions prévues au Contrat.</w:t>
      </w:r>
    </w:p>
    <w:p w:rsidR="00000000" w:rsidDel="00000000" w:rsidP="00000000" w:rsidRDefault="00000000" w:rsidRPr="00000000" w14:paraId="000000DA">
      <w:pPr>
        <w:jc w:val="both"/>
        <w:rPr>
          <w:sz w:val="20"/>
          <w:szCs w:val="20"/>
        </w:rPr>
      </w:pPr>
      <w:r w:rsidDel="00000000" w:rsidR="00000000" w:rsidRPr="00000000">
        <w:rPr>
          <w:rtl w:val="0"/>
        </w:rPr>
      </w:r>
    </w:p>
    <w:p w:rsidR="00000000" w:rsidDel="00000000" w:rsidP="00000000" w:rsidRDefault="00000000" w:rsidRPr="00000000" w14:paraId="000000DB">
      <w:pPr>
        <w:jc w:val="both"/>
        <w:rPr>
          <w:sz w:val="20"/>
          <w:szCs w:val="20"/>
        </w:rPr>
      </w:pPr>
      <w:r w:rsidDel="00000000" w:rsidR="00000000" w:rsidRPr="00000000">
        <w:rPr>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C">
      <w:pPr>
        <w:jc w:val="both"/>
        <w:rPr>
          <w:sz w:val="20"/>
          <w:szCs w:val="20"/>
        </w:rPr>
      </w:pPr>
      <w:r w:rsidDel="00000000" w:rsidR="00000000" w:rsidRPr="00000000">
        <w:rPr>
          <w:rtl w:val="0"/>
        </w:rPr>
      </w:r>
    </w:p>
    <w:p w:rsidR="00000000" w:rsidDel="00000000" w:rsidP="00000000" w:rsidRDefault="00000000" w:rsidRPr="00000000" w14:paraId="000000DD">
      <w:pPr>
        <w:jc w:val="both"/>
        <w:rPr>
          <w:sz w:val="20"/>
          <w:szCs w:val="20"/>
        </w:rPr>
      </w:pPr>
      <w:r w:rsidDel="00000000" w:rsidR="00000000" w:rsidRPr="00000000">
        <w:rPr>
          <w:sz w:val="20"/>
          <w:szCs w:val="20"/>
          <w:rtl w:val="0"/>
        </w:rPr>
        <w:t xml:space="preserve">La Société se réserve le droit, au cours de l’exécution du Contrat, de modifier les produits, procédés ou technologies utilisées, notamment afin de tenir compte de l’évolution des normes applicables, des contraintes environnementales ou de l’adaptation nécessaire aux nuisibles traités, sans que ces adaptations n’emportent modification du prix des Prestations, sauf stipulation contraire.</w:t>
      </w:r>
    </w:p>
    <w:p w:rsidR="00000000" w:rsidDel="00000000" w:rsidP="00000000" w:rsidRDefault="00000000" w:rsidRPr="00000000" w14:paraId="000000DE">
      <w:pPr>
        <w:jc w:val="both"/>
        <w:rPr>
          <w:sz w:val="20"/>
          <w:szCs w:val="20"/>
        </w:rPr>
      </w:pPr>
      <w:r w:rsidDel="00000000" w:rsidR="00000000" w:rsidRPr="00000000">
        <w:rPr>
          <w:rtl w:val="0"/>
        </w:rPr>
      </w:r>
    </w:p>
    <w:p w:rsidR="00000000" w:rsidDel="00000000" w:rsidP="00000000" w:rsidRDefault="00000000" w:rsidRPr="00000000" w14:paraId="000000DF">
      <w:pPr>
        <w:jc w:val="both"/>
        <w:rPr>
          <w:sz w:val="20"/>
          <w:szCs w:val="20"/>
        </w:rPr>
      </w:pPr>
      <w:r w:rsidDel="00000000" w:rsidR="00000000" w:rsidRPr="00000000">
        <w:rPr>
          <w:rtl w:val="0"/>
        </w:rPr>
      </w:r>
    </w:p>
    <w:p w:rsidR="00000000" w:rsidDel="00000000" w:rsidP="00000000" w:rsidRDefault="00000000" w:rsidRPr="00000000" w14:paraId="000000E0">
      <w:pPr>
        <w:jc w:val="both"/>
        <w:rPr>
          <w:b w:val="1"/>
          <w:bCs w:val="1"/>
          <w:sz w:val="20"/>
          <w:szCs w:val="20"/>
        </w:rPr>
      </w:pPr>
      <w:r w:rsidDel="00000000" w:rsidR="00000000" w:rsidRPr="00000000">
        <w:rPr>
          <w:b w:val="1"/>
          <w:bCs w:val="1"/>
          <w:sz w:val="20"/>
          <w:szCs w:val="20"/>
          <w:rtl w:val="0"/>
        </w:rPr>
        <w:t xml:space="preserve">ARTICLE 10 – EXCLUSIVITÉ DU SERVICE </w:t>
      </w:r>
    </w:p>
    <w:p w:rsidR="00000000" w:rsidDel="00000000" w:rsidP="00000000" w:rsidRDefault="00000000" w:rsidRPr="00000000" w14:paraId="000000E1">
      <w:pPr>
        <w:jc w:val="both"/>
        <w:rPr>
          <w:sz w:val="20"/>
          <w:szCs w:val="20"/>
        </w:rPr>
      </w:pPr>
      <w:r w:rsidDel="00000000" w:rsidR="00000000" w:rsidRPr="00000000">
        <w:rPr>
          <w:rtl w:val="0"/>
        </w:rPr>
      </w:r>
    </w:p>
    <w:p w:rsidR="00000000" w:rsidDel="00000000" w:rsidP="00000000" w:rsidRDefault="00000000" w:rsidRPr="00000000" w14:paraId="000000E2">
      <w:pPr>
        <w:jc w:val="both"/>
        <w:rPr>
          <w:sz w:val="20"/>
          <w:szCs w:val="20"/>
        </w:rPr>
      </w:pPr>
      <w:r w:rsidDel="00000000" w:rsidR="00000000" w:rsidRPr="00000000">
        <w:rPr>
          <w:sz w:val="20"/>
          <w:szCs w:val="20"/>
          <w:rtl w:val="0"/>
        </w:rPr>
        <w:t xml:space="preserve">Pendant toute la durée du Contrat, le Client s’engage à confier exclusivement à la Société l’exécution des Prestations de même nature ou de même objet que celles définies aux présentes.</w:t>
      </w:r>
    </w:p>
    <w:p w:rsidR="00000000" w:rsidDel="00000000" w:rsidP="00000000" w:rsidRDefault="00000000" w:rsidRPr="00000000" w14:paraId="000000E3">
      <w:pPr>
        <w:jc w:val="both"/>
        <w:rPr>
          <w:sz w:val="20"/>
          <w:szCs w:val="20"/>
        </w:rPr>
      </w:pPr>
      <w:r w:rsidDel="00000000" w:rsidR="00000000" w:rsidRPr="00000000">
        <w:rPr>
          <w:rtl w:val="0"/>
        </w:rPr>
      </w:r>
    </w:p>
    <w:p w:rsidR="00000000" w:rsidDel="00000000" w:rsidP="00000000" w:rsidRDefault="00000000" w:rsidRPr="00000000" w14:paraId="000000E4">
      <w:pPr>
        <w:jc w:val="both"/>
        <w:rPr>
          <w:sz w:val="20"/>
          <w:szCs w:val="20"/>
        </w:rPr>
      </w:pPr>
      <w:r w:rsidDel="00000000" w:rsidR="00000000" w:rsidRPr="00000000">
        <w:rPr>
          <w:sz w:val="20"/>
          <w:szCs w:val="20"/>
          <w:rtl w:val="0"/>
        </w:rPr>
        <w:t xml:space="preserve">En conséquence, le Client s’interdit de recourir, directement ou indirectement, aux services de tout autre prestataire pour des prestations équivalentes, sauf accord préalable et écrit de la Société.</w:t>
      </w:r>
    </w:p>
    <w:p w:rsidR="00000000" w:rsidDel="00000000" w:rsidP="00000000" w:rsidRDefault="00000000" w:rsidRPr="00000000" w14:paraId="000000E5">
      <w:pPr>
        <w:jc w:val="both"/>
        <w:rPr>
          <w:sz w:val="20"/>
          <w:szCs w:val="20"/>
        </w:rPr>
      </w:pPr>
      <w:r w:rsidDel="00000000" w:rsidR="00000000" w:rsidRPr="00000000">
        <w:rPr>
          <w:rtl w:val="0"/>
        </w:rPr>
      </w:r>
    </w:p>
    <w:p w:rsidR="00000000" w:rsidDel="00000000" w:rsidP="00000000" w:rsidRDefault="00000000" w:rsidRPr="00000000" w14:paraId="000000E6">
      <w:pPr>
        <w:jc w:val="both"/>
        <w:rPr>
          <w:sz w:val="20"/>
          <w:szCs w:val="20"/>
        </w:rPr>
      </w:pPr>
      <w:r w:rsidDel="00000000" w:rsidR="00000000" w:rsidRPr="00000000">
        <w:rPr>
          <w:sz w:val="20"/>
          <w:szCs w:val="20"/>
          <w:rtl w:val="0"/>
        </w:rPr>
        <w:t xml:space="preserve">Toute infraction à cette clause entrainera l’application d’une indemnité à hauteur du préjudice subi.</w:t>
      </w:r>
    </w:p>
    <w:p w:rsidR="00000000" w:rsidDel="00000000" w:rsidP="00000000" w:rsidRDefault="00000000" w:rsidRPr="00000000" w14:paraId="000000E7">
      <w:pPr>
        <w:jc w:val="both"/>
        <w:rPr>
          <w:sz w:val="20"/>
          <w:szCs w:val="20"/>
        </w:rPr>
      </w:pPr>
      <w:r w:rsidDel="00000000" w:rsidR="00000000" w:rsidRPr="00000000">
        <w:rPr>
          <w:rtl w:val="0"/>
        </w:rPr>
      </w:r>
    </w:p>
    <w:p w:rsidR="00000000" w:rsidDel="00000000" w:rsidP="00000000" w:rsidRDefault="00000000" w:rsidRPr="00000000" w14:paraId="000000E8">
      <w:pPr>
        <w:jc w:val="both"/>
        <w:rPr>
          <w:sz w:val="20"/>
          <w:szCs w:val="20"/>
        </w:rPr>
      </w:pPr>
      <w:r w:rsidDel="00000000" w:rsidR="00000000" w:rsidRPr="00000000">
        <w:rPr>
          <w:rtl w:val="0"/>
        </w:rPr>
      </w:r>
    </w:p>
    <w:p w:rsidR="00000000" w:rsidDel="00000000" w:rsidP="00000000" w:rsidRDefault="00000000" w:rsidRPr="00000000" w14:paraId="000000E9">
      <w:pPr>
        <w:jc w:val="both"/>
        <w:rPr>
          <w:b w:val="1"/>
          <w:bCs w:val="1"/>
          <w:sz w:val="20"/>
          <w:szCs w:val="20"/>
        </w:rPr>
      </w:pPr>
      <w:r w:rsidDel="00000000" w:rsidR="00000000" w:rsidRPr="00000000">
        <w:rPr>
          <w:b w:val="1"/>
          <w:bCs w:val="1"/>
          <w:sz w:val="20"/>
          <w:szCs w:val="20"/>
          <w:rtl w:val="0"/>
        </w:rPr>
        <w:t xml:space="preserve">ARTICLE 11 – OBLIGATIONS ET RESPONSABILITÉ DE LA SOCIÉTÉ </w:t>
      </w:r>
    </w:p>
    <w:p w:rsidR="00000000" w:rsidDel="00000000" w:rsidP="00000000" w:rsidRDefault="00000000" w:rsidRPr="00000000" w14:paraId="000000EA">
      <w:pPr>
        <w:jc w:val="both"/>
        <w:rPr>
          <w:sz w:val="20"/>
          <w:szCs w:val="20"/>
        </w:rPr>
      </w:pPr>
      <w:r w:rsidDel="00000000" w:rsidR="00000000" w:rsidRPr="00000000">
        <w:rPr>
          <w:rtl w:val="0"/>
        </w:rPr>
      </w:r>
    </w:p>
    <w:p w:rsidR="00000000" w:rsidDel="00000000" w:rsidP="00000000" w:rsidRDefault="00000000" w:rsidRPr="00000000" w14:paraId="000000EB">
      <w:pPr>
        <w:jc w:val="both"/>
        <w:rPr>
          <w:b w:val="1"/>
          <w:bCs w:val="1"/>
          <w:sz w:val="20"/>
          <w:szCs w:val="20"/>
        </w:rPr>
      </w:pPr>
      <w:r w:rsidDel="00000000" w:rsidR="00000000" w:rsidRPr="00000000">
        <w:rPr>
          <w:b w:val="1"/>
          <w:bCs w:val="1"/>
          <w:sz w:val="20"/>
          <w:szCs w:val="20"/>
          <w:rtl w:val="0"/>
        </w:rPr>
        <w:t xml:space="preserve">11.1 Nature de l’obligation </w:t>
      </w:r>
    </w:p>
    <w:p w:rsidR="00000000" w:rsidDel="00000000" w:rsidP="00000000" w:rsidRDefault="00000000" w:rsidRPr="00000000" w14:paraId="000000EC">
      <w:pPr>
        <w:jc w:val="both"/>
        <w:rPr>
          <w:sz w:val="20"/>
          <w:szCs w:val="20"/>
        </w:rPr>
      </w:pPr>
      <w:r w:rsidDel="00000000" w:rsidR="00000000" w:rsidRPr="00000000">
        <w:rPr>
          <w:rtl w:val="0"/>
        </w:rPr>
      </w:r>
    </w:p>
    <w:p w:rsidR="00000000" w:rsidDel="00000000" w:rsidP="00000000" w:rsidRDefault="00000000" w:rsidRPr="00000000" w14:paraId="000000ED">
      <w:pPr>
        <w:jc w:val="both"/>
        <w:rPr>
          <w:sz w:val="20"/>
          <w:szCs w:val="20"/>
        </w:rPr>
      </w:pPr>
      <w:r w:rsidDel="00000000" w:rsidR="00000000" w:rsidRPr="00000000">
        <w:rPr>
          <w:sz w:val="20"/>
          <w:szCs w:val="20"/>
          <w:rtl w:val="0"/>
        </w:rPr>
        <w:t xml:space="preserve">La Société est tenue à une obligation de moyens dans l’exécution des Prestations.</w:t>
      </w:r>
    </w:p>
    <w:p w:rsidR="00000000" w:rsidDel="00000000" w:rsidP="00000000" w:rsidRDefault="00000000" w:rsidRPr="00000000" w14:paraId="000000EE">
      <w:pPr>
        <w:jc w:val="both"/>
        <w:rPr>
          <w:sz w:val="20"/>
          <w:szCs w:val="20"/>
        </w:rPr>
      </w:pPr>
      <w:r w:rsidDel="00000000" w:rsidR="00000000" w:rsidRPr="00000000">
        <w:rPr>
          <w:rtl w:val="0"/>
        </w:rPr>
      </w:r>
    </w:p>
    <w:p w:rsidR="00000000" w:rsidDel="00000000" w:rsidP="00000000" w:rsidRDefault="00000000" w:rsidRPr="00000000" w14:paraId="000000EF">
      <w:pPr>
        <w:jc w:val="both"/>
        <w:rPr>
          <w:sz w:val="20"/>
          <w:szCs w:val="20"/>
        </w:rPr>
      </w:pPr>
      <w:r w:rsidDel="00000000" w:rsidR="00000000" w:rsidRPr="00000000">
        <w:rPr>
          <w:sz w:val="20"/>
          <w:szCs w:val="20"/>
          <w:rtl w:val="0"/>
        </w:rPr>
        <w:t xml:space="preserve">Le Client reconnaît expressément que les Prestations peuvent dépendre de facteurs extérieurs, notamment liés aux conditions d’utilisation des équipements, au niveau de fréquentation des lieux ou au respect des consignes d’usage.</w:t>
      </w:r>
    </w:p>
    <w:p w:rsidR="00000000" w:rsidDel="00000000" w:rsidP="00000000" w:rsidRDefault="00000000" w:rsidRPr="00000000" w14:paraId="000000F0">
      <w:pPr>
        <w:jc w:val="both"/>
        <w:rPr>
          <w:sz w:val="20"/>
          <w:szCs w:val="20"/>
        </w:rPr>
      </w:pPr>
      <w:r w:rsidDel="00000000" w:rsidR="00000000" w:rsidRPr="00000000">
        <w:rPr>
          <w:rtl w:val="0"/>
        </w:rPr>
      </w:r>
    </w:p>
    <w:p w:rsidR="00000000" w:rsidDel="00000000" w:rsidP="00000000" w:rsidRDefault="00000000" w:rsidRPr="00000000" w14:paraId="000000F1">
      <w:pPr>
        <w:jc w:val="both"/>
        <w:rPr>
          <w:sz w:val="20"/>
          <w:szCs w:val="20"/>
        </w:rPr>
      </w:pPr>
      <w:r w:rsidDel="00000000" w:rsidR="00000000" w:rsidRPr="00000000">
        <w:rPr>
          <w:sz w:val="20"/>
          <w:szCs w:val="20"/>
          <w:rtl w:val="0"/>
        </w:rPr>
        <w:t xml:space="preserve">En conséquence, la Société ne garantit pas l’obtention d’un résultat déterminé, notamment en matière de niveau d’hygiène perçu ou de consommation des produits.</w:t>
      </w:r>
    </w:p>
    <w:p w:rsidR="00000000" w:rsidDel="00000000" w:rsidP="00000000" w:rsidRDefault="00000000" w:rsidRPr="00000000" w14:paraId="000000F2">
      <w:pPr>
        <w:jc w:val="both"/>
        <w:rPr>
          <w:sz w:val="20"/>
          <w:szCs w:val="20"/>
        </w:rPr>
      </w:pPr>
      <w:r w:rsidDel="00000000" w:rsidR="00000000" w:rsidRPr="00000000">
        <w:rPr>
          <w:rtl w:val="0"/>
        </w:rPr>
      </w:r>
    </w:p>
    <w:p w:rsidR="00000000" w:rsidDel="00000000" w:rsidP="00000000" w:rsidRDefault="00000000" w:rsidRPr="00000000" w14:paraId="000000F3">
      <w:pPr>
        <w:jc w:val="both"/>
        <w:rPr>
          <w:b w:val="1"/>
          <w:bCs w:val="1"/>
          <w:sz w:val="20"/>
          <w:szCs w:val="20"/>
        </w:rPr>
      </w:pPr>
      <w:r w:rsidDel="00000000" w:rsidR="00000000" w:rsidRPr="00000000">
        <w:rPr>
          <w:b w:val="1"/>
          <w:bCs w:val="1"/>
          <w:sz w:val="20"/>
          <w:szCs w:val="20"/>
          <w:rtl w:val="0"/>
        </w:rPr>
        <w:t xml:space="preserve">11.2. Conditions de mise en jeu de la responsabilité </w:t>
      </w:r>
    </w:p>
    <w:p w:rsidR="00000000" w:rsidDel="00000000" w:rsidP="00000000" w:rsidRDefault="00000000" w:rsidRPr="00000000" w14:paraId="000000F4">
      <w:pPr>
        <w:jc w:val="both"/>
        <w:rPr>
          <w:sz w:val="20"/>
          <w:szCs w:val="20"/>
        </w:rPr>
      </w:pPr>
      <w:r w:rsidDel="00000000" w:rsidR="00000000" w:rsidRPr="00000000">
        <w:rPr>
          <w:rtl w:val="0"/>
        </w:rPr>
      </w:r>
    </w:p>
    <w:p w:rsidR="00000000" w:rsidDel="00000000" w:rsidP="00000000" w:rsidRDefault="00000000" w:rsidRPr="00000000" w14:paraId="000000F5">
      <w:pPr>
        <w:jc w:val="both"/>
        <w:rPr>
          <w:sz w:val="20"/>
          <w:szCs w:val="20"/>
        </w:rPr>
      </w:pPr>
      <w:r w:rsidDel="00000000" w:rsidR="00000000" w:rsidRPr="00000000">
        <w:rPr>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F6">
      <w:pPr>
        <w:numPr>
          <w:ilvl w:val="0"/>
          <w:numId w:val="5"/>
        </w:numPr>
        <w:ind w:left="720" w:hanging="360"/>
        <w:jc w:val="both"/>
        <w:rPr>
          <w:sz w:val="20"/>
          <w:szCs w:val="20"/>
        </w:rPr>
      </w:pPr>
      <w:r w:rsidDel="00000000" w:rsidR="00000000" w:rsidRPr="00000000">
        <w:rPr>
          <w:sz w:val="20"/>
          <w:szCs w:val="20"/>
          <w:rtl w:val="0"/>
        </w:rPr>
        <w:t xml:space="preserve">la Société devra être informée par le Client, par lettre recommandée avec accusé de réception, dans un délai de quarante-huit (48) heures à compter de la survenance du sinistre ; </w:t>
      </w:r>
    </w:p>
    <w:p w:rsidR="00000000" w:rsidDel="00000000" w:rsidP="00000000" w:rsidRDefault="00000000" w:rsidRPr="00000000" w14:paraId="000000F7">
      <w:pPr>
        <w:numPr>
          <w:ilvl w:val="0"/>
          <w:numId w:val="5"/>
        </w:numPr>
        <w:ind w:left="720" w:hanging="360"/>
        <w:jc w:val="both"/>
        <w:rPr>
          <w:sz w:val="20"/>
          <w:szCs w:val="20"/>
        </w:rPr>
      </w:pPr>
      <w:r w:rsidDel="00000000" w:rsidR="00000000" w:rsidRPr="00000000">
        <w:rPr>
          <w:sz w:val="20"/>
          <w:szCs w:val="20"/>
          <w:rtl w:val="0"/>
        </w:rPr>
        <w:t xml:space="preserve">la Société devra être mise en mesure de constater contradictoirement les circonstances dans lesquelles sa Prestation ou un Équipement serait impliqué ; </w:t>
      </w:r>
    </w:p>
    <w:p w:rsidR="00000000" w:rsidDel="00000000" w:rsidP="00000000" w:rsidRDefault="00000000" w:rsidRPr="00000000" w14:paraId="000000F8">
      <w:pPr>
        <w:numPr>
          <w:ilvl w:val="0"/>
          <w:numId w:val="5"/>
        </w:numPr>
        <w:ind w:left="720" w:hanging="360"/>
        <w:jc w:val="both"/>
        <w:rPr>
          <w:sz w:val="20"/>
          <w:szCs w:val="20"/>
        </w:rPr>
      </w:pPr>
      <w:r w:rsidDel="00000000" w:rsidR="00000000" w:rsidRPr="00000000">
        <w:rPr>
          <w:sz w:val="20"/>
          <w:szCs w:val="20"/>
          <w:rtl w:val="0"/>
        </w:rPr>
        <w:t xml:space="preserve">la responsabilité de la Société devra être établie de manière contradictoire et sans réserve. </w:t>
      </w:r>
    </w:p>
    <w:p w:rsidR="00000000" w:rsidDel="00000000" w:rsidP="00000000" w:rsidRDefault="00000000" w:rsidRPr="00000000" w14:paraId="000000F9">
      <w:pPr>
        <w:ind w:left="720" w:firstLine="0"/>
        <w:jc w:val="both"/>
        <w:rPr>
          <w:sz w:val="20"/>
          <w:szCs w:val="20"/>
        </w:rPr>
      </w:pPr>
      <w:r w:rsidDel="00000000" w:rsidR="00000000" w:rsidRPr="00000000">
        <w:rPr>
          <w:rtl w:val="0"/>
        </w:rPr>
      </w:r>
    </w:p>
    <w:p w:rsidR="00000000" w:rsidDel="00000000" w:rsidP="00000000" w:rsidRDefault="00000000" w:rsidRPr="00000000" w14:paraId="000000FA">
      <w:pPr>
        <w:jc w:val="both"/>
        <w:rPr>
          <w:sz w:val="20"/>
          <w:szCs w:val="20"/>
        </w:rPr>
      </w:pPr>
      <w:r w:rsidDel="00000000" w:rsidR="00000000" w:rsidRPr="00000000">
        <w:rPr>
          <w:sz w:val="20"/>
          <w:szCs w:val="20"/>
          <w:rtl w:val="0"/>
        </w:rPr>
        <w:t xml:space="preserve">À défaut de réunion de ces conditions, aucune responsabilité ne pourra être retenue à l’encontre de la Société.</w:t>
      </w:r>
    </w:p>
    <w:p w:rsidR="00000000" w:rsidDel="00000000" w:rsidP="00000000" w:rsidRDefault="00000000" w:rsidRPr="00000000" w14:paraId="000000FB">
      <w:pPr>
        <w:jc w:val="both"/>
        <w:rPr>
          <w:sz w:val="20"/>
          <w:szCs w:val="20"/>
        </w:rPr>
      </w:pPr>
      <w:r w:rsidDel="00000000" w:rsidR="00000000" w:rsidRPr="00000000">
        <w:rPr>
          <w:rtl w:val="0"/>
        </w:rPr>
      </w:r>
    </w:p>
    <w:p w:rsidR="00000000" w:rsidDel="00000000" w:rsidP="00000000" w:rsidRDefault="00000000" w:rsidRPr="00000000" w14:paraId="000000FC">
      <w:pPr>
        <w:jc w:val="both"/>
        <w:rPr>
          <w:b w:val="1"/>
          <w:bCs w:val="1"/>
          <w:sz w:val="20"/>
          <w:szCs w:val="20"/>
        </w:rPr>
      </w:pPr>
      <w:r w:rsidDel="00000000" w:rsidR="00000000" w:rsidRPr="00000000">
        <w:rPr>
          <w:b w:val="1"/>
          <w:bCs w:val="1"/>
          <w:sz w:val="20"/>
          <w:szCs w:val="20"/>
          <w:rtl w:val="0"/>
        </w:rPr>
        <w:t xml:space="preserve">11.3. Étendue de la responsabilité</w:t>
      </w:r>
    </w:p>
    <w:p w:rsidR="00000000" w:rsidDel="00000000" w:rsidP="00000000" w:rsidRDefault="00000000" w:rsidRPr="00000000" w14:paraId="000000FD">
      <w:pPr>
        <w:jc w:val="both"/>
        <w:rPr>
          <w:sz w:val="20"/>
          <w:szCs w:val="20"/>
        </w:rPr>
      </w:pPr>
      <w:r w:rsidDel="00000000" w:rsidR="00000000" w:rsidRPr="00000000">
        <w:rPr>
          <w:rtl w:val="0"/>
        </w:rPr>
      </w:r>
    </w:p>
    <w:p w:rsidR="00000000" w:rsidDel="00000000" w:rsidP="00000000" w:rsidRDefault="00000000" w:rsidRPr="00000000" w14:paraId="000000FE">
      <w:pPr>
        <w:jc w:val="both"/>
        <w:rPr>
          <w:sz w:val="20"/>
          <w:szCs w:val="20"/>
        </w:rPr>
      </w:pPr>
      <w:r w:rsidDel="00000000" w:rsidR="00000000" w:rsidRPr="00000000">
        <w:rPr>
          <w:sz w:val="20"/>
          <w:szCs w:val="20"/>
          <w:rtl w:val="0"/>
        </w:rPr>
        <w:t xml:space="preserve">Sous réserve de la réunion des conditions prévues à l’article 11.2, la responsabilité de la Société ne pourra être engagée qu’au titre des dommages matériels directs, personnels et certains imputables aux Prestations réalisées dans les locaux du Client.</w:t>
      </w:r>
    </w:p>
    <w:p w:rsidR="00000000" w:rsidDel="00000000" w:rsidP="00000000" w:rsidRDefault="00000000" w:rsidRPr="00000000" w14:paraId="000000FF">
      <w:pPr>
        <w:jc w:val="both"/>
        <w:rPr>
          <w:sz w:val="20"/>
          <w:szCs w:val="20"/>
        </w:rPr>
      </w:pPr>
      <w:r w:rsidDel="00000000" w:rsidR="00000000" w:rsidRPr="00000000">
        <w:rPr>
          <w:rtl w:val="0"/>
        </w:rPr>
      </w:r>
    </w:p>
    <w:p w:rsidR="00000000" w:rsidDel="00000000" w:rsidP="00000000" w:rsidRDefault="00000000" w:rsidRPr="00000000" w14:paraId="00000100">
      <w:pPr>
        <w:jc w:val="both"/>
        <w:rPr>
          <w:sz w:val="20"/>
          <w:szCs w:val="20"/>
        </w:rPr>
      </w:pPr>
      <w:r w:rsidDel="00000000" w:rsidR="00000000" w:rsidRPr="00000000">
        <w:rPr>
          <w:sz w:val="20"/>
          <w:szCs w:val="20"/>
          <w:rtl w:val="0"/>
        </w:rPr>
        <w:t xml:space="preserve">La mise en jeu de la responsabilité de la Société est subordonnée à la condition que le Client soit à jour de l’ensemble de ses obligations contractuelles, notamment de paiement, sauf en cas de faute lourde ou dolosive de la Société.</w:t>
      </w:r>
    </w:p>
    <w:p w:rsidR="00000000" w:rsidDel="00000000" w:rsidP="00000000" w:rsidRDefault="00000000" w:rsidRPr="00000000" w14:paraId="00000101">
      <w:pPr>
        <w:jc w:val="both"/>
        <w:rPr>
          <w:sz w:val="20"/>
          <w:szCs w:val="20"/>
          <w:highlight w:val="yellow"/>
        </w:rPr>
      </w:pPr>
      <w:r w:rsidDel="00000000" w:rsidR="00000000" w:rsidRPr="00000000">
        <w:rPr>
          <w:rtl w:val="0"/>
        </w:rPr>
      </w:r>
    </w:p>
    <w:p w:rsidR="00000000" w:rsidDel="00000000" w:rsidP="00000000" w:rsidRDefault="00000000" w:rsidRPr="00000000" w14:paraId="00000102">
      <w:pPr>
        <w:jc w:val="both"/>
        <w:rPr>
          <w:sz w:val="20"/>
          <w:szCs w:val="20"/>
        </w:rPr>
      </w:pPr>
      <w:r w:rsidDel="00000000" w:rsidR="00000000" w:rsidRPr="00000000">
        <w:rPr>
          <w:sz w:val="20"/>
          <w:szCs w:val="20"/>
          <w:rtl w:val="0"/>
        </w:rPr>
        <w:t xml:space="preserve">En tout état de cause, la responsabilité de la Société est strictement limitée au montant hors taxes effectivement payé par le Client au titre des Prestations au cours des douze (12) derniers mois précédant le fait générateur du dommage.</w:t>
      </w:r>
    </w:p>
    <w:p w:rsidR="00000000" w:rsidDel="00000000" w:rsidP="00000000" w:rsidRDefault="00000000" w:rsidRPr="00000000" w14:paraId="00000103">
      <w:pPr>
        <w:jc w:val="both"/>
        <w:rPr>
          <w:sz w:val="20"/>
          <w:szCs w:val="20"/>
        </w:rPr>
      </w:pPr>
      <w:r w:rsidDel="00000000" w:rsidR="00000000" w:rsidRPr="00000000">
        <w:rPr>
          <w:rtl w:val="0"/>
        </w:rPr>
      </w:r>
    </w:p>
    <w:p w:rsidR="00000000" w:rsidDel="00000000" w:rsidP="00000000" w:rsidRDefault="00000000" w:rsidRPr="00000000" w14:paraId="00000104">
      <w:pPr>
        <w:jc w:val="both"/>
        <w:rPr>
          <w:b w:val="1"/>
          <w:bCs w:val="1"/>
          <w:sz w:val="20"/>
          <w:szCs w:val="20"/>
        </w:rPr>
      </w:pPr>
      <w:r w:rsidDel="00000000" w:rsidR="00000000" w:rsidRPr="00000000">
        <w:rPr>
          <w:b w:val="1"/>
          <w:bCs w:val="1"/>
          <w:sz w:val="20"/>
          <w:szCs w:val="20"/>
          <w:rtl w:val="0"/>
        </w:rPr>
        <w:t xml:space="preserve">11.4. Cas d’exonération de responsabilité </w:t>
      </w:r>
    </w:p>
    <w:p w:rsidR="00000000" w:rsidDel="00000000" w:rsidP="00000000" w:rsidRDefault="00000000" w:rsidRPr="00000000" w14:paraId="00000105">
      <w:pPr>
        <w:jc w:val="both"/>
        <w:rPr>
          <w:sz w:val="20"/>
          <w:szCs w:val="20"/>
        </w:rPr>
      </w:pPr>
      <w:r w:rsidDel="00000000" w:rsidR="00000000" w:rsidRPr="00000000">
        <w:rPr>
          <w:rtl w:val="0"/>
        </w:rPr>
      </w:r>
    </w:p>
    <w:p w:rsidR="00000000" w:rsidDel="00000000" w:rsidP="00000000" w:rsidRDefault="00000000" w:rsidRPr="00000000" w14:paraId="00000106">
      <w:pPr>
        <w:jc w:val="both"/>
        <w:rPr>
          <w:sz w:val="20"/>
          <w:szCs w:val="20"/>
        </w:rPr>
      </w:pPr>
      <w:r w:rsidDel="00000000" w:rsidR="00000000" w:rsidRPr="00000000">
        <w:rPr>
          <w:sz w:val="20"/>
          <w:szCs w:val="20"/>
          <w:rtl w:val="0"/>
        </w:rPr>
        <w:t xml:space="preserve">En revanche, la Société ne saurait être tenue responsable notamment :</w:t>
      </w:r>
    </w:p>
    <w:p w:rsidR="00000000" w:rsidDel="00000000" w:rsidP="00000000" w:rsidRDefault="00000000" w:rsidRPr="00000000" w14:paraId="00000107">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non-respect par le Client des règles de sécurité ou des préconisations formulées par la Société ;</w:t>
      </w:r>
    </w:p>
    <w:p w:rsidR="00000000" w:rsidDel="00000000" w:rsidP="00000000" w:rsidRDefault="00000000" w:rsidRPr="00000000" w14:paraId="00000108">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d’usage anormal, inapproprié ou non conforme des Équipements ou Consommables par le Client ou tout tiers ; </w:t>
      </w:r>
    </w:p>
    <w:p w:rsidR="00000000" w:rsidDel="00000000" w:rsidP="00000000" w:rsidRDefault="00000000" w:rsidRPr="00000000" w14:paraId="00000109">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non-respect par le Client des consignes d’utilisation, d’hygiène, de sécurité ou des préconisations formulées ; </w:t>
      </w:r>
    </w:p>
    <w:p w:rsidR="00000000" w:rsidDel="00000000" w:rsidP="00000000" w:rsidRDefault="00000000" w:rsidRPr="00000000" w14:paraId="0000010A">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dommages indirects, notamment perte d’exploitation, perte de chiffre d’affaires, perte de clientèle ou préjudice commercial ; </w:t>
      </w:r>
    </w:p>
    <w:p w:rsidR="00000000" w:rsidDel="00000000" w:rsidP="00000000" w:rsidRDefault="00000000" w:rsidRPr="00000000" w14:paraId="0000010B">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force majeure au sens de l’article 1218 du Code civil. </w:t>
      </w:r>
    </w:p>
    <w:p w:rsidR="00000000" w:rsidDel="00000000" w:rsidP="00000000" w:rsidRDefault="00000000" w:rsidRPr="00000000" w14:paraId="0000010C">
      <w:pPr>
        <w:jc w:val="both"/>
        <w:rPr>
          <w:sz w:val="20"/>
          <w:szCs w:val="20"/>
        </w:rPr>
      </w:pPr>
      <w:r w:rsidDel="00000000" w:rsidR="00000000" w:rsidRPr="00000000">
        <w:rPr>
          <w:rtl w:val="0"/>
        </w:rPr>
      </w:r>
    </w:p>
    <w:p w:rsidR="00000000" w:rsidDel="00000000" w:rsidP="00000000" w:rsidRDefault="00000000" w:rsidRPr="00000000" w14:paraId="0000010D">
      <w:pPr>
        <w:jc w:val="both"/>
        <w:rPr>
          <w:sz w:val="20"/>
          <w:szCs w:val="20"/>
        </w:rPr>
      </w:pPr>
      <w:r w:rsidDel="00000000" w:rsidR="00000000" w:rsidRPr="00000000">
        <w:rPr>
          <w:rtl w:val="0"/>
        </w:rPr>
      </w:r>
    </w:p>
    <w:p w:rsidR="00000000" w:rsidDel="00000000" w:rsidP="00000000" w:rsidRDefault="00000000" w:rsidRPr="00000000" w14:paraId="0000010E">
      <w:pPr>
        <w:jc w:val="both"/>
        <w:rPr>
          <w:b w:val="1"/>
          <w:bCs w:val="1"/>
          <w:sz w:val="20"/>
          <w:szCs w:val="20"/>
        </w:rPr>
      </w:pPr>
      <w:r w:rsidDel="00000000" w:rsidR="00000000" w:rsidRPr="00000000">
        <w:rPr>
          <w:b w:val="1"/>
          <w:bCs w:val="1"/>
          <w:sz w:val="20"/>
          <w:szCs w:val="20"/>
          <w:rtl w:val="0"/>
        </w:rPr>
        <w:t xml:space="preserve">ARTICLE 12 – OBLIGATIONS ET RESPONSABILITÉ DU CLIENT </w:t>
      </w:r>
    </w:p>
    <w:p w:rsidR="00000000" w:rsidDel="00000000" w:rsidP="00000000" w:rsidRDefault="00000000" w:rsidRPr="00000000" w14:paraId="0000010F">
      <w:pPr>
        <w:jc w:val="both"/>
        <w:rPr>
          <w:sz w:val="20"/>
          <w:szCs w:val="20"/>
        </w:rPr>
      </w:pPr>
      <w:r w:rsidDel="00000000" w:rsidR="00000000" w:rsidRPr="00000000">
        <w:rPr>
          <w:rtl w:val="0"/>
        </w:rPr>
      </w:r>
    </w:p>
    <w:p w:rsidR="00000000" w:rsidDel="00000000" w:rsidP="00000000" w:rsidRDefault="00000000" w:rsidRPr="00000000" w14:paraId="00000110">
      <w:pPr>
        <w:jc w:val="both"/>
        <w:rPr>
          <w:b w:val="1"/>
          <w:bCs w:val="1"/>
          <w:sz w:val="20"/>
          <w:szCs w:val="20"/>
        </w:rPr>
      </w:pPr>
      <w:r w:rsidDel="00000000" w:rsidR="00000000" w:rsidRPr="00000000">
        <w:rPr>
          <w:b w:val="1"/>
          <w:bCs w:val="1"/>
          <w:sz w:val="20"/>
          <w:szCs w:val="20"/>
          <w:rtl w:val="0"/>
        </w:rPr>
        <w:t xml:space="preserve">12.1 Obligations </w:t>
      </w:r>
    </w:p>
    <w:p w:rsidR="00000000" w:rsidDel="00000000" w:rsidP="00000000" w:rsidRDefault="00000000" w:rsidRPr="00000000" w14:paraId="00000111">
      <w:pPr>
        <w:jc w:val="both"/>
        <w:rPr>
          <w:sz w:val="20"/>
          <w:szCs w:val="20"/>
        </w:rPr>
      </w:pPr>
      <w:r w:rsidDel="00000000" w:rsidR="00000000" w:rsidRPr="00000000">
        <w:rPr>
          <w:rtl w:val="0"/>
        </w:rPr>
      </w:r>
    </w:p>
    <w:p w:rsidR="00000000" w:rsidDel="00000000" w:rsidP="00000000" w:rsidRDefault="00000000" w:rsidRPr="00000000" w14:paraId="00000112">
      <w:pPr>
        <w:jc w:val="both"/>
        <w:rPr>
          <w:sz w:val="20"/>
          <w:szCs w:val="20"/>
        </w:rPr>
      </w:pPr>
      <w:r w:rsidDel="00000000" w:rsidR="00000000" w:rsidRPr="00000000">
        <w:rPr>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3">
      <w:pPr>
        <w:jc w:val="both"/>
        <w:rPr>
          <w:sz w:val="20"/>
          <w:szCs w:val="20"/>
        </w:rPr>
      </w:pPr>
      <w:r w:rsidDel="00000000" w:rsidR="00000000" w:rsidRPr="00000000">
        <w:rPr>
          <w:rtl w:val="0"/>
        </w:rPr>
      </w:r>
    </w:p>
    <w:p w:rsidR="00000000" w:rsidDel="00000000" w:rsidP="00000000" w:rsidRDefault="00000000" w:rsidRPr="00000000" w14:paraId="00000114">
      <w:pPr>
        <w:jc w:val="both"/>
        <w:rPr>
          <w:sz w:val="20"/>
          <w:szCs w:val="20"/>
        </w:rPr>
      </w:pPr>
      <w:r w:rsidDel="00000000" w:rsidR="00000000" w:rsidRPr="00000000">
        <w:rPr>
          <w:sz w:val="20"/>
          <w:szCs w:val="20"/>
          <w:rtl w:val="0"/>
        </w:rPr>
        <w:t xml:space="preserve">Il garantit notamment un accès libre, sécurisé et effectif aux locaux, aux équipements et aux zones d’intervention, ainsi que la mise à disposition des ressources nécessaires (eau, électricité, etc.).</w:t>
      </w:r>
    </w:p>
    <w:p w:rsidR="00000000" w:rsidDel="00000000" w:rsidP="00000000" w:rsidRDefault="00000000" w:rsidRPr="00000000" w14:paraId="00000115">
      <w:pPr>
        <w:jc w:val="both"/>
        <w:rPr>
          <w:sz w:val="20"/>
          <w:szCs w:val="20"/>
        </w:rPr>
      </w:pPr>
      <w:r w:rsidDel="00000000" w:rsidR="00000000" w:rsidRPr="00000000">
        <w:rPr>
          <w:rtl w:val="0"/>
        </w:rPr>
      </w:r>
    </w:p>
    <w:p w:rsidR="00000000" w:rsidDel="00000000" w:rsidP="00000000" w:rsidRDefault="00000000" w:rsidRPr="00000000" w14:paraId="00000116">
      <w:pPr>
        <w:jc w:val="both"/>
        <w:rPr>
          <w:sz w:val="20"/>
          <w:szCs w:val="20"/>
        </w:rPr>
      </w:pPr>
      <w:r w:rsidDel="00000000" w:rsidR="00000000" w:rsidRPr="00000000">
        <w:rPr>
          <w:sz w:val="20"/>
          <w:szCs w:val="20"/>
          <w:rtl w:val="0"/>
        </w:rPr>
        <w:t xml:space="preserve">Le Client s’engage à utiliser les Équipements conformément à leur destination, à en assurer la bonne conservation et à respecter les consignes d’utilisation et d’hygiène transmises par la Société.</w:t>
      </w:r>
    </w:p>
    <w:p w:rsidR="00000000" w:rsidDel="00000000" w:rsidP="00000000" w:rsidRDefault="00000000" w:rsidRPr="00000000" w14:paraId="00000117">
      <w:pPr>
        <w:jc w:val="both"/>
        <w:rPr>
          <w:sz w:val="20"/>
          <w:szCs w:val="20"/>
        </w:rPr>
      </w:pPr>
      <w:r w:rsidDel="00000000" w:rsidR="00000000" w:rsidRPr="00000000">
        <w:rPr>
          <w:rtl w:val="0"/>
        </w:rPr>
      </w:r>
    </w:p>
    <w:p w:rsidR="00000000" w:rsidDel="00000000" w:rsidP="00000000" w:rsidRDefault="00000000" w:rsidRPr="00000000" w14:paraId="00000118">
      <w:pPr>
        <w:jc w:val="both"/>
        <w:rPr>
          <w:sz w:val="20"/>
          <w:szCs w:val="20"/>
        </w:rPr>
      </w:pPr>
      <w:r w:rsidDel="00000000" w:rsidR="00000000" w:rsidRPr="00000000">
        <w:rPr>
          <w:sz w:val="20"/>
          <w:szCs w:val="20"/>
          <w:rtl w:val="0"/>
        </w:rPr>
        <w:t xml:space="preserve">Il lui appartient également de signaler toute information utile pouvant affecter l’exécution des Prestations.</w:t>
      </w:r>
    </w:p>
    <w:p w:rsidR="00000000" w:rsidDel="00000000" w:rsidP="00000000" w:rsidRDefault="00000000" w:rsidRPr="00000000" w14:paraId="00000119">
      <w:pPr>
        <w:jc w:val="both"/>
        <w:rPr>
          <w:sz w:val="20"/>
          <w:szCs w:val="20"/>
        </w:rPr>
      </w:pPr>
      <w:r w:rsidDel="00000000" w:rsidR="00000000" w:rsidRPr="00000000">
        <w:rPr>
          <w:rtl w:val="0"/>
        </w:rPr>
      </w:r>
    </w:p>
    <w:p w:rsidR="00000000" w:rsidDel="00000000" w:rsidP="00000000" w:rsidRDefault="00000000" w:rsidRPr="00000000" w14:paraId="0000011A">
      <w:pPr>
        <w:jc w:val="both"/>
        <w:rPr>
          <w:b w:val="1"/>
          <w:bCs w:val="1"/>
          <w:sz w:val="20"/>
          <w:szCs w:val="20"/>
        </w:rPr>
      </w:pPr>
      <w:r w:rsidDel="00000000" w:rsidR="00000000" w:rsidRPr="00000000">
        <w:rPr>
          <w:sz w:val="20"/>
          <w:szCs w:val="20"/>
          <w:rtl w:val="0"/>
        </w:rPr>
        <w:t xml:space="preserve">Le Client est tenu d’être présent lors des interventions ou de permettre l’accès aux techniciens de la Société, notamment en fournissant tout code ou moyen d’accès nécessaire. En cas d’absence, d’impossibilité d’accès ou de défaut d’information imputable au Client, la Prestation sera réputée réalisée et intégralement due</w:t>
      </w:r>
      <w:r w:rsidDel="00000000" w:rsidR="00000000" w:rsidRPr="00000000">
        <w:rPr>
          <w:b w:val="1"/>
          <w:bCs w:val="1"/>
          <w:sz w:val="20"/>
          <w:szCs w:val="20"/>
          <w:rtl w:val="0"/>
        </w:rPr>
        <w:t xml:space="preserve">. Tout nouveau déplacement donnera lieu à une facturation supplémentaire conformément au point 5.4 des présentes CGV. </w:t>
      </w:r>
    </w:p>
    <w:p w:rsidR="00000000" w:rsidDel="00000000" w:rsidP="00000000" w:rsidRDefault="00000000" w:rsidRPr="00000000" w14:paraId="0000011B">
      <w:pPr>
        <w:jc w:val="both"/>
        <w:rPr>
          <w:sz w:val="20"/>
          <w:szCs w:val="20"/>
        </w:rPr>
      </w:pPr>
      <w:r w:rsidDel="00000000" w:rsidR="00000000" w:rsidRPr="00000000">
        <w:rPr>
          <w:rtl w:val="0"/>
        </w:rPr>
      </w:r>
    </w:p>
    <w:p w:rsidR="00000000" w:rsidDel="00000000" w:rsidP="00000000" w:rsidRDefault="00000000" w:rsidRPr="00000000" w14:paraId="0000011C">
      <w:pPr>
        <w:jc w:val="both"/>
        <w:rPr>
          <w:sz w:val="20"/>
          <w:szCs w:val="20"/>
        </w:rPr>
      </w:pPr>
      <w:r w:rsidDel="00000000" w:rsidR="00000000" w:rsidRPr="00000000">
        <w:rPr>
          <w:sz w:val="20"/>
          <w:szCs w:val="20"/>
          <w:rtl w:val="0"/>
        </w:rPr>
        <w:t xml:space="preserve">Toute demande de modification ou d’annulation d’un rendez-vous devra être formulée au moins vingt-quatre (24) heures ouvrées avant la date prévue. À défaut, la Société se réserve le droit de facturer la Prestation.</w:t>
      </w:r>
    </w:p>
    <w:p w:rsidR="00000000" w:rsidDel="00000000" w:rsidP="00000000" w:rsidRDefault="00000000" w:rsidRPr="00000000" w14:paraId="0000011D">
      <w:pPr>
        <w:jc w:val="both"/>
        <w:rPr>
          <w:sz w:val="20"/>
          <w:szCs w:val="20"/>
        </w:rPr>
      </w:pPr>
      <w:r w:rsidDel="00000000" w:rsidR="00000000" w:rsidRPr="00000000">
        <w:rPr>
          <w:rtl w:val="0"/>
        </w:rPr>
      </w:r>
    </w:p>
    <w:p w:rsidR="00000000" w:rsidDel="00000000" w:rsidP="00000000" w:rsidRDefault="00000000" w:rsidRPr="00000000" w14:paraId="0000011E">
      <w:pPr>
        <w:jc w:val="both"/>
        <w:rPr>
          <w:b w:val="1"/>
          <w:bCs w:val="1"/>
          <w:sz w:val="20"/>
          <w:szCs w:val="20"/>
        </w:rPr>
      </w:pPr>
      <w:r w:rsidDel="00000000" w:rsidR="00000000" w:rsidRPr="00000000">
        <w:rPr>
          <w:b w:val="1"/>
          <w:bCs w:val="1"/>
          <w:sz w:val="20"/>
          <w:szCs w:val="20"/>
          <w:rtl w:val="0"/>
        </w:rPr>
        <w:t xml:space="preserve">12.2. Responsabilités </w:t>
      </w:r>
    </w:p>
    <w:p w:rsidR="00000000" w:rsidDel="00000000" w:rsidP="00000000" w:rsidRDefault="00000000" w:rsidRPr="00000000" w14:paraId="0000011F">
      <w:pPr>
        <w:jc w:val="both"/>
        <w:rPr>
          <w:sz w:val="20"/>
          <w:szCs w:val="20"/>
        </w:rPr>
      </w:pPr>
      <w:r w:rsidDel="00000000" w:rsidR="00000000" w:rsidRPr="00000000">
        <w:rPr>
          <w:rtl w:val="0"/>
        </w:rPr>
      </w:r>
    </w:p>
    <w:p w:rsidR="00000000" w:rsidDel="00000000" w:rsidP="00000000" w:rsidRDefault="00000000" w:rsidRPr="00000000" w14:paraId="00000120">
      <w:pPr>
        <w:jc w:val="both"/>
        <w:rPr>
          <w:sz w:val="20"/>
          <w:szCs w:val="20"/>
        </w:rPr>
      </w:pPr>
      <w:r w:rsidDel="00000000" w:rsidR="00000000" w:rsidRPr="00000000">
        <w:rPr>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1">
      <w:pPr>
        <w:jc w:val="both"/>
        <w:rPr>
          <w:sz w:val="20"/>
          <w:szCs w:val="20"/>
        </w:rPr>
      </w:pPr>
      <w:r w:rsidDel="00000000" w:rsidR="00000000" w:rsidRPr="00000000">
        <w:rPr>
          <w:rtl w:val="0"/>
        </w:rPr>
      </w:r>
    </w:p>
    <w:p w:rsidR="00000000" w:rsidDel="00000000" w:rsidP="00000000" w:rsidRDefault="00000000" w:rsidRPr="00000000" w14:paraId="00000122">
      <w:pPr>
        <w:jc w:val="both"/>
        <w:rPr>
          <w:sz w:val="20"/>
          <w:szCs w:val="20"/>
        </w:rPr>
      </w:pPr>
      <w:r w:rsidDel="00000000" w:rsidR="00000000" w:rsidRPr="00000000">
        <w:rPr>
          <w:sz w:val="20"/>
          <w:szCs w:val="20"/>
          <w:rtl w:val="0"/>
        </w:rPr>
        <w:t xml:space="preserve">Le Client est responsable de la garde, de l’utilisation et de la conservation des Équipements et Consommables mis à sa disposition dans le cadre du Contrat. Il répond de tout dommage causé aux Équipements, ainsi que de tout dommage que ceux-ci pourraient causer aux biens ou aux personnes du fait de leur utilisation ou des conditions dans lesquelles ils sont exploités.</w:t>
      </w:r>
    </w:p>
    <w:p w:rsidR="00000000" w:rsidDel="00000000" w:rsidP="00000000" w:rsidRDefault="00000000" w:rsidRPr="00000000" w14:paraId="00000123">
      <w:pPr>
        <w:jc w:val="both"/>
        <w:rPr>
          <w:sz w:val="20"/>
          <w:szCs w:val="20"/>
        </w:rPr>
      </w:pPr>
      <w:r w:rsidDel="00000000" w:rsidR="00000000" w:rsidRPr="00000000">
        <w:rPr>
          <w:rtl w:val="0"/>
        </w:rPr>
      </w:r>
    </w:p>
    <w:p w:rsidR="00000000" w:rsidDel="00000000" w:rsidP="00000000" w:rsidRDefault="00000000" w:rsidRPr="00000000" w14:paraId="00000124">
      <w:pPr>
        <w:jc w:val="both"/>
        <w:rPr>
          <w:b w:val="1"/>
          <w:bCs w:val="1"/>
          <w:sz w:val="20"/>
          <w:szCs w:val="20"/>
        </w:rPr>
      </w:pPr>
      <w:r w:rsidDel="00000000" w:rsidR="00000000" w:rsidRPr="00000000">
        <w:rPr>
          <w:b w:val="1"/>
          <w:bCs w:val="1"/>
          <w:sz w:val="20"/>
          <w:szCs w:val="20"/>
          <w:rtl w:val="0"/>
        </w:rPr>
        <w:t xml:space="preserve">12.3. Réclamation </w:t>
      </w:r>
    </w:p>
    <w:p w:rsidR="00000000" w:rsidDel="00000000" w:rsidP="00000000" w:rsidRDefault="00000000" w:rsidRPr="00000000" w14:paraId="00000125">
      <w:pPr>
        <w:jc w:val="both"/>
        <w:rPr>
          <w:sz w:val="20"/>
          <w:szCs w:val="20"/>
        </w:rPr>
      </w:pPr>
      <w:r w:rsidDel="00000000" w:rsidR="00000000" w:rsidRPr="00000000">
        <w:rPr>
          <w:rtl w:val="0"/>
        </w:rPr>
      </w:r>
    </w:p>
    <w:p w:rsidR="00000000" w:rsidDel="00000000" w:rsidP="00000000" w:rsidRDefault="00000000" w:rsidRPr="00000000" w14:paraId="00000126">
      <w:pPr>
        <w:jc w:val="both"/>
        <w:rPr>
          <w:sz w:val="20"/>
          <w:szCs w:val="20"/>
        </w:rPr>
      </w:pPr>
      <w:r w:rsidDel="00000000" w:rsidR="00000000" w:rsidRPr="00000000">
        <w:rPr>
          <w:sz w:val="20"/>
          <w:szCs w:val="20"/>
          <w:rtl w:val="0"/>
        </w:rPr>
        <w:t xml:space="preserve">Toute réclamation relative à une Prestation devra être formulée par écrit dans un délai de deux (2) jours ouvrables suivant sa réalisation. À défaut, la Prestation sera réputée acceptée sans réserve et tout déplacement supplémentaire donnera lieu à une facturation supplémentaire conformément au point 5.4 des présentes CGV.</w:t>
      </w:r>
    </w:p>
    <w:p w:rsidR="00000000" w:rsidDel="00000000" w:rsidP="00000000" w:rsidRDefault="00000000" w:rsidRPr="00000000" w14:paraId="00000127">
      <w:pPr>
        <w:jc w:val="both"/>
        <w:rPr>
          <w:sz w:val="20"/>
          <w:szCs w:val="20"/>
        </w:rPr>
      </w:pPr>
      <w:r w:rsidDel="00000000" w:rsidR="00000000" w:rsidRPr="00000000">
        <w:rPr>
          <w:rtl w:val="0"/>
        </w:rPr>
      </w:r>
    </w:p>
    <w:p w:rsidR="00000000" w:rsidDel="00000000" w:rsidP="00000000" w:rsidRDefault="00000000" w:rsidRPr="00000000" w14:paraId="00000128">
      <w:pPr>
        <w:jc w:val="both"/>
        <w:rPr>
          <w:b w:val="1"/>
          <w:bCs w:val="1"/>
          <w:sz w:val="20"/>
          <w:szCs w:val="20"/>
        </w:rPr>
      </w:pPr>
      <w:r w:rsidDel="00000000" w:rsidR="00000000" w:rsidRPr="00000000">
        <w:rPr>
          <w:b w:val="1"/>
          <w:bCs w:val="1"/>
          <w:sz w:val="20"/>
          <w:szCs w:val="20"/>
          <w:rtl w:val="0"/>
        </w:rPr>
        <w:t xml:space="preserve">12.4. Garantie contre les tiers </w:t>
      </w:r>
    </w:p>
    <w:p w:rsidR="00000000" w:rsidDel="00000000" w:rsidP="00000000" w:rsidRDefault="00000000" w:rsidRPr="00000000" w14:paraId="00000129">
      <w:pPr>
        <w:jc w:val="both"/>
        <w:rPr>
          <w:sz w:val="20"/>
          <w:szCs w:val="20"/>
        </w:rPr>
      </w:pPr>
      <w:r w:rsidDel="00000000" w:rsidR="00000000" w:rsidRPr="00000000">
        <w:rPr>
          <w:rtl w:val="0"/>
        </w:rPr>
      </w:r>
    </w:p>
    <w:p w:rsidR="00000000" w:rsidDel="00000000" w:rsidP="00000000" w:rsidRDefault="00000000" w:rsidRPr="00000000" w14:paraId="0000012A">
      <w:pPr>
        <w:jc w:val="both"/>
        <w:rPr>
          <w:sz w:val="20"/>
          <w:szCs w:val="20"/>
        </w:rPr>
      </w:pPr>
      <w:r w:rsidDel="00000000" w:rsidR="00000000" w:rsidRPr="00000000">
        <w:rPr>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2B">
      <w:pPr>
        <w:jc w:val="both"/>
        <w:rPr>
          <w:sz w:val="20"/>
          <w:szCs w:val="20"/>
        </w:rPr>
      </w:pPr>
      <w:r w:rsidDel="00000000" w:rsidR="00000000" w:rsidRPr="00000000">
        <w:rPr>
          <w:rtl w:val="0"/>
        </w:rPr>
      </w:r>
    </w:p>
    <w:p w:rsidR="00000000" w:rsidDel="00000000" w:rsidP="00000000" w:rsidRDefault="00000000" w:rsidRPr="00000000" w14:paraId="0000012C">
      <w:pPr>
        <w:jc w:val="both"/>
        <w:rPr>
          <w:sz w:val="20"/>
          <w:szCs w:val="20"/>
        </w:rPr>
      </w:pPr>
      <w:r w:rsidDel="00000000" w:rsidR="00000000" w:rsidRPr="00000000">
        <w:rPr>
          <w:rtl w:val="0"/>
        </w:rPr>
      </w:r>
    </w:p>
    <w:p w:rsidR="00000000" w:rsidDel="00000000" w:rsidP="00000000" w:rsidRDefault="00000000" w:rsidRPr="00000000" w14:paraId="0000012D">
      <w:pPr>
        <w:jc w:val="both"/>
        <w:rPr>
          <w:b w:val="1"/>
          <w:bCs w:val="1"/>
          <w:sz w:val="20"/>
          <w:szCs w:val="20"/>
        </w:rPr>
      </w:pPr>
      <w:r w:rsidDel="00000000" w:rsidR="00000000" w:rsidRPr="00000000">
        <w:rPr>
          <w:b w:val="1"/>
          <w:bCs w:val="1"/>
          <w:sz w:val="20"/>
          <w:szCs w:val="20"/>
          <w:rtl w:val="0"/>
        </w:rPr>
        <w:t xml:space="preserve">ARTICLE 13 – DROIT DE RÉTRACTATION </w:t>
      </w:r>
    </w:p>
    <w:p w:rsidR="00000000" w:rsidDel="00000000" w:rsidP="00000000" w:rsidRDefault="00000000" w:rsidRPr="00000000" w14:paraId="0000012E">
      <w:pPr>
        <w:jc w:val="both"/>
        <w:rPr>
          <w:sz w:val="20"/>
          <w:szCs w:val="20"/>
        </w:rPr>
      </w:pPr>
      <w:r w:rsidDel="00000000" w:rsidR="00000000" w:rsidRPr="00000000">
        <w:rPr>
          <w:rtl w:val="0"/>
        </w:rPr>
      </w:r>
    </w:p>
    <w:p w:rsidR="00000000" w:rsidDel="00000000" w:rsidP="00000000" w:rsidRDefault="00000000" w:rsidRPr="00000000" w14:paraId="0000012F">
      <w:pPr>
        <w:jc w:val="both"/>
        <w:rPr>
          <w:sz w:val="20"/>
          <w:szCs w:val="20"/>
        </w:rPr>
      </w:pPr>
      <w:r w:rsidDel="00000000" w:rsidR="00000000" w:rsidRPr="00000000">
        <w:rPr>
          <w:sz w:val="20"/>
          <w:szCs w:val="20"/>
          <w:rtl w:val="0"/>
        </w:rPr>
        <w:t xml:space="preserve">Les Prestations objet du Contrat étant réputées conclues pour les besoins de l’exploitation de l’activité professionnelle du Client, le Contrat relève d’une relation entre professionnels (BtoB). En conséquence, le droit de rétractation prévu aux articles L.221-18 et suivants du Code de la consommation n’est, sauf dispositions légales contraires, pas applicable de sorte que la signature du Contrat vaut commande ferme et définitive.</w:t>
      </w:r>
    </w:p>
    <w:p w:rsidR="00000000" w:rsidDel="00000000" w:rsidP="00000000" w:rsidRDefault="00000000" w:rsidRPr="00000000" w14:paraId="00000130">
      <w:pPr>
        <w:jc w:val="both"/>
        <w:rPr>
          <w:sz w:val="20"/>
          <w:szCs w:val="20"/>
        </w:rPr>
      </w:pPr>
      <w:r w:rsidDel="00000000" w:rsidR="00000000" w:rsidRPr="00000000">
        <w:rPr>
          <w:rtl w:val="0"/>
        </w:rPr>
      </w:r>
    </w:p>
    <w:p w:rsidR="00000000" w:rsidDel="00000000" w:rsidP="00000000" w:rsidRDefault="00000000" w:rsidRPr="00000000" w14:paraId="00000131">
      <w:pPr>
        <w:jc w:val="both"/>
        <w:rPr>
          <w:sz w:val="20"/>
          <w:szCs w:val="20"/>
        </w:rPr>
      </w:pPr>
      <w:r w:rsidDel="00000000" w:rsidR="00000000" w:rsidRPr="00000000">
        <w:rPr>
          <w:rtl w:val="0"/>
        </w:rPr>
      </w:r>
    </w:p>
    <w:p w:rsidR="00000000" w:rsidDel="00000000" w:rsidP="00000000" w:rsidRDefault="00000000" w:rsidRPr="00000000" w14:paraId="00000132">
      <w:pPr>
        <w:jc w:val="both"/>
        <w:rPr>
          <w:b w:val="1"/>
          <w:bCs w:val="1"/>
          <w:sz w:val="20"/>
          <w:szCs w:val="20"/>
        </w:rPr>
      </w:pPr>
      <w:r w:rsidDel="00000000" w:rsidR="00000000" w:rsidRPr="00000000">
        <w:rPr>
          <w:b w:val="1"/>
          <w:bCs w:val="1"/>
          <w:sz w:val="20"/>
          <w:szCs w:val="20"/>
          <w:rtl w:val="0"/>
        </w:rPr>
        <w:t xml:space="preserve">ARTICLE 14 - TRAVAUX TEMPORAIRES – FERMETURE – DÉMÉNAGEMENT</w:t>
      </w:r>
    </w:p>
    <w:p w:rsidR="00000000" w:rsidDel="00000000" w:rsidP="00000000" w:rsidRDefault="00000000" w:rsidRPr="00000000" w14:paraId="00000133">
      <w:pPr>
        <w:jc w:val="both"/>
        <w:rPr>
          <w:sz w:val="20"/>
          <w:szCs w:val="20"/>
        </w:rPr>
      </w:pPr>
      <w:r w:rsidDel="00000000" w:rsidR="00000000" w:rsidRPr="00000000">
        <w:rPr>
          <w:rtl w:val="0"/>
        </w:rPr>
      </w:r>
    </w:p>
    <w:p w:rsidR="00000000" w:rsidDel="00000000" w:rsidP="00000000" w:rsidRDefault="00000000" w:rsidRPr="00000000" w14:paraId="00000134">
      <w:pPr>
        <w:jc w:val="both"/>
        <w:rPr>
          <w:sz w:val="20"/>
          <w:szCs w:val="20"/>
        </w:rPr>
      </w:pPr>
      <w:r w:rsidDel="00000000" w:rsidR="00000000" w:rsidRPr="00000000">
        <w:rPr>
          <w:sz w:val="20"/>
          <w:szCs w:val="20"/>
          <w:rtl w:val="0"/>
        </w:rPr>
        <w:t xml:space="preserve">Le Client ne peut prétendre à aucune diminution du prix du Contrat, même temporaire, en cas de travaux, de fermeture partielle ou totale de son Site, de déménagement ou de toute autre circonstance affectant l’exploitation de son Site.</w:t>
      </w:r>
    </w:p>
    <w:p w:rsidR="00000000" w:rsidDel="00000000" w:rsidP="00000000" w:rsidRDefault="00000000" w:rsidRPr="00000000" w14:paraId="00000135">
      <w:pPr>
        <w:jc w:val="both"/>
        <w:rPr>
          <w:sz w:val="20"/>
          <w:szCs w:val="20"/>
        </w:rPr>
      </w:pPr>
      <w:r w:rsidDel="00000000" w:rsidR="00000000" w:rsidRPr="00000000">
        <w:rPr>
          <w:rtl w:val="0"/>
        </w:rPr>
      </w:r>
    </w:p>
    <w:p w:rsidR="00000000" w:rsidDel="00000000" w:rsidP="00000000" w:rsidRDefault="00000000" w:rsidRPr="00000000" w14:paraId="00000136">
      <w:pPr>
        <w:jc w:val="both"/>
        <w:rPr>
          <w:sz w:val="20"/>
          <w:szCs w:val="20"/>
        </w:rPr>
      </w:pPr>
      <w:r w:rsidDel="00000000" w:rsidR="00000000" w:rsidRPr="00000000">
        <w:rPr>
          <w:sz w:val="20"/>
          <w:szCs w:val="20"/>
          <w:rtl w:val="0"/>
        </w:rPr>
        <w:t xml:space="preserve">La fermeture, le déménagement ou des travaux d’un Site ne constitue pas un motif de résiliation anticipée du Contrat exonérant le Client de ses obligations. Le Contrat demeure donc dû dans son intégralité jusqu’à son échéance, sauf accord exprès et préalable de la Société.</w:t>
      </w:r>
    </w:p>
    <w:p w:rsidR="00000000" w:rsidDel="00000000" w:rsidP="00000000" w:rsidRDefault="00000000" w:rsidRPr="00000000" w14:paraId="00000137">
      <w:pPr>
        <w:jc w:val="both"/>
        <w:rPr>
          <w:sz w:val="20"/>
          <w:szCs w:val="20"/>
        </w:rPr>
      </w:pPr>
      <w:r w:rsidDel="00000000" w:rsidR="00000000" w:rsidRPr="00000000">
        <w:rPr>
          <w:rtl w:val="0"/>
        </w:rPr>
      </w:r>
    </w:p>
    <w:p w:rsidR="00000000" w:rsidDel="00000000" w:rsidP="00000000" w:rsidRDefault="00000000" w:rsidRPr="00000000" w14:paraId="00000138">
      <w:pPr>
        <w:jc w:val="both"/>
        <w:rPr>
          <w:sz w:val="20"/>
          <w:szCs w:val="20"/>
        </w:rPr>
      </w:pPr>
      <w:r w:rsidDel="00000000" w:rsidR="00000000" w:rsidRPr="00000000">
        <w:rPr>
          <w:sz w:val="20"/>
          <w:szCs w:val="20"/>
          <w:rtl w:val="0"/>
        </w:rPr>
        <w:t xml:space="preserve">Toutefois, à titre purement commercial et sans que cela ne constitue un droit acquis, la Société pourra, à sa seule discrétion, consentir une réduction temporaire plafonnée à vingt pour cent (20 %) du montant des Prestations, sous réserve que les conditions d’intervention soient substantiellement affectées.</w:t>
      </w:r>
    </w:p>
    <w:p w:rsidR="00000000" w:rsidDel="00000000" w:rsidP="00000000" w:rsidRDefault="00000000" w:rsidRPr="00000000" w14:paraId="00000139">
      <w:pPr>
        <w:jc w:val="both"/>
        <w:rPr>
          <w:sz w:val="20"/>
          <w:szCs w:val="20"/>
        </w:rPr>
      </w:pPr>
      <w:r w:rsidDel="00000000" w:rsidR="00000000" w:rsidRPr="00000000">
        <w:rPr>
          <w:rtl w:val="0"/>
        </w:rPr>
      </w:r>
    </w:p>
    <w:p w:rsidR="00000000" w:rsidDel="00000000" w:rsidP="00000000" w:rsidRDefault="00000000" w:rsidRPr="00000000" w14:paraId="0000013A">
      <w:pPr>
        <w:jc w:val="both"/>
        <w:rPr>
          <w:sz w:val="20"/>
          <w:szCs w:val="20"/>
        </w:rPr>
      </w:pPr>
      <w:r w:rsidDel="00000000" w:rsidR="00000000" w:rsidRPr="00000000">
        <w:rPr>
          <w:sz w:val="20"/>
          <w:szCs w:val="20"/>
          <w:rtl w:val="0"/>
        </w:rPr>
        <w:t xml:space="preserve">En cas de déménagement du Client, le Contrat pourra être transféré vers le nouveau Site, sous réserve de faisabilité technique et après validation par la Société. </w:t>
      </w:r>
    </w:p>
    <w:p w:rsidR="00000000" w:rsidDel="00000000" w:rsidP="00000000" w:rsidRDefault="00000000" w:rsidRPr="00000000" w14:paraId="0000013B">
      <w:pPr>
        <w:jc w:val="both"/>
        <w:rPr>
          <w:sz w:val="20"/>
          <w:szCs w:val="20"/>
        </w:rPr>
      </w:pPr>
      <w:r w:rsidDel="00000000" w:rsidR="00000000" w:rsidRPr="00000000">
        <w:rPr>
          <w:rtl w:val="0"/>
        </w:rPr>
      </w:r>
    </w:p>
    <w:p w:rsidR="00000000" w:rsidDel="00000000" w:rsidP="00000000" w:rsidRDefault="00000000" w:rsidRPr="00000000" w14:paraId="0000013C">
      <w:pPr>
        <w:jc w:val="both"/>
        <w:rPr>
          <w:sz w:val="20"/>
          <w:szCs w:val="20"/>
        </w:rPr>
      </w:pPr>
      <w:r w:rsidDel="00000000" w:rsidR="00000000" w:rsidRPr="00000000">
        <w:rPr>
          <w:rtl w:val="0"/>
        </w:rPr>
      </w:r>
    </w:p>
    <w:p w:rsidR="00000000" w:rsidDel="00000000" w:rsidP="00000000" w:rsidRDefault="00000000" w:rsidRPr="00000000" w14:paraId="0000013D">
      <w:pPr>
        <w:jc w:val="both"/>
        <w:rPr>
          <w:b w:val="1"/>
          <w:bCs w:val="1"/>
          <w:sz w:val="20"/>
          <w:szCs w:val="20"/>
        </w:rPr>
      </w:pPr>
      <w:r w:rsidDel="00000000" w:rsidR="00000000" w:rsidRPr="00000000">
        <w:rPr>
          <w:b w:val="1"/>
          <w:bCs w:val="1"/>
          <w:sz w:val="20"/>
          <w:szCs w:val="20"/>
          <w:rtl w:val="0"/>
        </w:rPr>
        <w:t xml:space="preserve">ARTICLE 15 – VENTE DE FONDS – CESSATION D’ACTIVITÉ – MISE EN GÉRANCE </w:t>
      </w:r>
    </w:p>
    <w:p w:rsidR="00000000" w:rsidDel="00000000" w:rsidP="00000000" w:rsidRDefault="00000000" w:rsidRPr="00000000" w14:paraId="0000013E">
      <w:pPr>
        <w:jc w:val="both"/>
        <w:rPr>
          <w:sz w:val="20"/>
          <w:szCs w:val="20"/>
        </w:rPr>
      </w:pPr>
      <w:r w:rsidDel="00000000" w:rsidR="00000000" w:rsidRPr="00000000">
        <w:rPr>
          <w:rtl w:val="0"/>
        </w:rPr>
      </w:r>
    </w:p>
    <w:p w:rsidR="00000000" w:rsidDel="00000000" w:rsidP="00000000" w:rsidRDefault="00000000" w:rsidRPr="00000000" w14:paraId="0000013F">
      <w:pPr>
        <w:jc w:val="both"/>
        <w:rPr>
          <w:sz w:val="20"/>
          <w:szCs w:val="20"/>
        </w:rPr>
      </w:pPr>
      <w:r w:rsidDel="00000000" w:rsidR="00000000" w:rsidRPr="00000000">
        <w:rPr>
          <w:sz w:val="20"/>
          <w:szCs w:val="20"/>
          <w:rtl w:val="0"/>
        </w:rPr>
        <w:t xml:space="preserve">Les articles loués, incessibles et insaisissables, ne peuvent être transmis à quiconque ni transportés en dehors du lieu habituel d’utilisation. Ils ne peuvent figurer dans aucun inventaire de cession d’actifs. </w:t>
      </w:r>
    </w:p>
    <w:p w:rsidR="00000000" w:rsidDel="00000000" w:rsidP="00000000" w:rsidRDefault="00000000" w:rsidRPr="00000000" w14:paraId="00000140">
      <w:pPr>
        <w:jc w:val="both"/>
        <w:rPr>
          <w:sz w:val="20"/>
          <w:szCs w:val="20"/>
        </w:rPr>
      </w:pPr>
      <w:r w:rsidDel="00000000" w:rsidR="00000000" w:rsidRPr="00000000">
        <w:rPr>
          <w:rtl w:val="0"/>
        </w:rPr>
      </w:r>
    </w:p>
    <w:p w:rsidR="00000000" w:rsidDel="00000000" w:rsidP="00000000" w:rsidRDefault="00000000" w:rsidRPr="00000000" w14:paraId="00000141">
      <w:pPr>
        <w:jc w:val="both"/>
        <w:rPr>
          <w:sz w:val="20"/>
          <w:szCs w:val="20"/>
        </w:rPr>
      </w:pPr>
      <w:r w:rsidDel="00000000" w:rsidR="00000000" w:rsidRPr="00000000">
        <w:rPr>
          <w:sz w:val="20"/>
          <w:szCs w:val="20"/>
          <w:rtl w:val="0"/>
        </w:rPr>
        <w:t xml:space="preserve">En cas de vente de fonds de commerce ou d’apport en société, de mise en gérance, de cessation ou modification d’activité, le Client doit prévenir la Société par lettre recommandée avec accusé de réception. </w:t>
      </w:r>
    </w:p>
    <w:p w:rsidR="00000000" w:rsidDel="00000000" w:rsidP="00000000" w:rsidRDefault="00000000" w:rsidRPr="00000000" w14:paraId="00000142">
      <w:pPr>
        <w:jc w:val="both"/>
        <w:rPr>
          <w:sz w:val="20"/>
          <w:szCs w:val="20"/>
        </w:rPr>
      </w:pPr>
      <w:r w:rsidDel="00000000" w:rsidR="00000000" w:rsidRPr="00000000">
        <w:rPr>
          <w:rtl w:val="0"/>
        </w:rPr>
      </w:r>
    </w:p>
    <w:p w:rsidR="00000000" w:rsidDel="00000000" w:rsidP="00000000" w:rsidRDefault="00000000" w:rsidRPr="00000000" w14:paraId="00000143">
      <w:pPr>
        <w:jc w:val="both"/>
        <w:rPr>
          <w:sz w:val="20"/>
          <w:szCs w:val="20"/>
        </w:rPr>
      </w:pPr>
      <w:r w:rsidDel="00000000" w:rsidR="00000000" w:rsidRPr="00000000">
        <w:rPr>
          <w:sz w:val="20"/>
          <w:szCs w:val="20"/>
          <w:rtl w:val="0"/>
        </w:rPr>
        <w:t xml:space="preserve">En cas de cession de fonds de commerce, le Contrat se continue de plein droit avec le cessionnaire. Le Client cédant est tenu d’inclure une clause de continuation du contrat dans l’acte de cession de fonds de commerce. A défaut, le Client resterait redevable, à l’égard de la Société, des indemnités prévues en cas de résiliation anticipée du présent contrat (article 16). </w:t>
      </w:r>
    </w:p>
    <w:p w:rsidR="00000000" w:rsidDel="00000000" w:rsidP="00000000" w:rsidRDefault="00000000" w:rsidRPr="00000000" w14:paraId="00000144">
      <w:pPr>
        <w:jc w:val="both"/>
        <w:rPr>
          <w:sz w:val="20"/>
          <w:szCs w:val="20"/>
        </w:rPr>
      </w:pPr>
      <w:r w:rsidDel="00000000" w:rsidR="00000000" w:rsidRPr="00000000">
        <w:rPr>
          <w:rtl w:val="0"/>
        </w:rPr>
      </w:r>
    </w:p>
    <w:p w:rsidR="00000000" w:rsidDel="00000000" w:rsidP="00000000" w:rsidRDefault="00000000" w:rsidRPr="00000000" w14:paraId="00000145">
      <w:pPr>
        <w:jc w:val="both"/>
        <w:rPr>
          <w:sz w:val="20"/>
          <w:szCs w:val="20"/>
        </w:rPr>
      </w:pPr>
      <w:r w:rsidDel="00000000" w:rsidR="00000000" w:rsidRPr="00000000">
        <w:rPr>
          <w:sz w:val="20"/>
          <w:szCs w:val="20"/>
          <w:rtl w:val="0"/>
        </w:rPr>
        <w:t xml:space="preserve">Toutefois, la Société se réserve le droit de refuser le transfert du Contrat. </w:t>
      </w:r>
    </w:p>
    <w:p w:rsidR="00000000" w:rsidDel="00000000" w:rsidP="00000000" w:rsidRDefault="00000000" w:rsidRPr="00000000" w14:paraId="00000146">
      <w:pPr>
        <w:jc w:val="both"/>
        <w:rPr>
          <w:sz w:val="20"/>
          <w:szCs w:val="20"/>
        </w:rPr>
      </w:pPr>
      <w:r w:rsidDel="00000000" w:rsidR="00000000" w:rsidRPr="00000000">
        <w:rPr>
          <w:rtl w:val="0"/>
        </w:rPr>
      </w:r>
    </w:p>
    <w:p w:rsidR="00000000" w:rsidDel="00000000" w:rsidP="00000000" w:rsidRDefault="00000000" w:rsidRPr="00000000" w14:paraId="00000147">
      <w:pPr>
        <w:jc w:val="both"/>
        <w:rPr>
          <w:sz w:val="20"/>
          <w:szCs w:val="20"/>
        </w:rPr>
      </w:pPr>
      <w:r w:rsidDel="00000000" w:rsidR="00000000" w:rsidRPr="00000000">
        <w:rPr>
          <w:sz w:val="20"/>
          <w:szCs w:val="20"/>
          <w:rtl w:val="0"/>
        </w:rPr>
        <w:t xml:space="preserve">Dans les autres cas (apport en société, de mise en gérance, de cessation ou de modification d’activité), la cessation prématurée du Contrat par le Client entraîne l’application de l’article 16 des présentes CGV. </w:t>
      </w:r>
    </w:p>
    <w:p w:rsidR="00000000" w:rsidDel="00000000" w:rsidP="00000000" w:rsidRDefault="00000000" w:rsidRPr="00000000" w14:paraId="00000148">
      <w:pPr>
        <w:jc w:val="both"/>
        <w:rPr>
          <w:sz w:val="20"/>
          <w:szCs w:val="20"/>
        </w:rPr>
      </w:pPr>
      <w:r w:rsidDel="00000000" w:rsidR="00000000" w:rsidRPr="00000000">
        <w:rPr>
          <w:rtl w:val="0"/>
        </w:rPr>
      </w:r>
    </w:p>
    <w:p w:rsidR="00000000" w:rsidDel="00000000" w:rsidP="00000000" w:rsidRDefault="00000000" w:rsidRPr="00000000" w14:paraId="00000149">
      <w:pPr>
        <w:jc w:val="both"/>
        <w:rPr>
          <w:sz w:val="20"/>
          <w:szCs w:val="20"/>
        </w:rPr>
      </w:pPr>
      <w:r w:rsidDel="00000000" w:rsidR="00000000" w:rsidRPr="00000000">
        <w:rPr>
          <w:sz w:val="20"/>
          <w:szCs w:val="20"/>
          <w:rtl w:val="0"/>
        </w:rPr>
        <w:t xml:space="preserve">En cas de saisie des articles loués, le Client doit faire opposition auprès du tiers saisissant par tous les moyens de droit et avertir la Société par lettre recommandée avec accusé réception. </w:t>
      </w:r>
    </w:p>
    <w:p w:rsidR="00000000" w:rsidDel="00000000" w:rsidP="00000000" w:rsidRDefault="00000000" w:rsidRPr="00000000" w14:paraId="0000014A">
      <w:pPr>
        <w:jc w:val="both"/>
        <w:rPr>
          <w:sz w:val="20"/>
          <w:szCs w:val="20"/>
        </w:rPr>
      </w:pPr>
      <w:r w:rsidDel="00000000" w:rsidR="00000000" w:rsidRPr="00000000">
        <w:rPr>
          <w:rtl w:val="0"/>
        </w:rPr>
      </w:r>
    </w:p>
    <w:p w:rsidR="00000000" w:rsidDel="00000000" w:rsidP="00000000" w:rsidRDefault="00000000" w:rsidRPr="00000000" w14:paraId="0000014B">
      <w:pPr>
        <w:jc w:val="both"/>
        <w:rPr>
          <w:sz w:val="20"/>
          <w:szCs w:val="20"/>
        </w:rPr>
      </w:pPr>
      <w:r w:rsidDel="00000000" w:rsidR="00000000" w:rsidRPr="00000000">
        <w:rPr>
          <w:sz w:val="20"/>
          <w:szCs w:val="20"/>
          <w:rtl w:val="0"/>
        </w:rPr>
        <w:t xml:space="preserve">La responsabilité du Client reste engagée, jusqu’à restitution complète des articles loués et règlement de toutes sommes dues à quelque titre que ce soit.</w:t>
      </w:r>
    </w:p>
    <w:p w:rsidR="00000000" w:rsidDel="00000000" w:rsidP="00000000" w:rsidRDefault="00000000" w:rsidRPr="00000000" w14:paraId="0000014C">
      <w:pPr>
        <w:jc w:val="both"/>
        <w:rPr>
          <w:sz w:val="20"/>
          <w:szCs w:val="20"/>
        </w:rPr>
      </w:pPr>
      <w:r w:rsidDel="00000000" w:rsidR="00000000" w:rsidRPr="00000000">
        <w:rPr>
          <w:rtl w:val="0"/>
        </w:rPr>
      </w:r>
    </w:p>
    <w:p w:rsidR="00000000" w:rsidDel="00000000" w:rsidP="00000000" w:rsidRDefault="00000000" w:rsidRPr="00000000" w14:paraId="0000014D">
      <w:pPr>
        <w:jc w:val="both"/>
        <w:rPr>
          <w:sz w:val="20"/>
          <w:szCs w:val="20"/>
        </w:rPr>
      </w:pPr>
      <w:r w:rsidDel="00000000" w:rsidR="00000000" w:rsidRPr="00000000">
        <w:rPr>
          <w:rtl w:val="0"/>
        </w:rPr>
      </w:r>
    </w:p>
    <w:p w:rsidR="00000000" w:rsidDel="00000000" w:rsidP="00000000" w:rsidRDefault="00000000" w:rsidRPr="00000000" w14:paraId="0000014E">
      <w:pPr>
        <w:jc w:val="both"/>
        <w:rPr>
          <w:b w:val="1"/>
          <w:bCs w:val="1"/>
          <w:sz w:val="20"/>
          <w:szCs w:val="20"/>
        </w:rPr>
      </w:pPr>
      <w:r w:rsidDel="00000000" w:rsidR="00000000" w:rsidRPr="00000000">
        <w:rPr>
          <w:b w:val="1"/>
          <w:bCs w:val="1"/>
          <w:sz w:val="20"/>
          <w:szCs w:val="20"/>
          <w:rtl w:val="0"/>
        </w:rPr>
        <w:t xml:space="preserve">ARTICLE 16 – RÉSILIATION </w:t>
      </w:r>
    </w:p>
    <w:p w:rsidR="00000000" w:rsidDel="00000000" w:rsidP="00000000" w:rsidRDefault="00000000" w:rsidRPr="00000000" w14:paraId="0000014F">
      <w:pPr>
        <w:jc w:val="both"/>
        <w:rPr>
          <w:b w:val="1"/>
          <w:bCs w:val="1"/>
          <w:sz w:val="20"/>
          <w:szCs w:val="20"/>
        </w:rPr>
      </w:pPr>
      <w:r w:rsidDel="00000000" w:rsidR="00000000" w:rsidRPr="00000000">
        <w:rPr>
          <w:rtl w:val="0"/>
        </w:rPr>
      </w:r>
    </w:p>
    <w:p w:rsidR="00000000" w:rsidDel="00000000" w:rsidP="00000000" w:rsidRDefault="00000000" w:rsidRPr="00000000" w14:paraId="00000150">
      <w:pPr>
        <w:jc w:val="both"/>
        <w:rPr>
          <w:b w:val="1"/>
          <w:bCs w:val="1"/>
          <w:sz w:val="20"/>
          <w:szCs w:val="20"/>
        </w:rPr>
      </w:pPr>
      <w:r w:rsidDel="00000000" w:rsidR="00000000" w:rsidRPr="00000000">
        <w:rPr>
          <w:b w:val="1"/>
          <w:bCs w:val="1"/>
          <w:sz w:val="20"/>
          <w:szCs w:val="20"/>
          <w:rtl w:val="0"/>
        </w:rPr>
        <w:t xml:space="preserve">16.1. Résiliation anticipée pour manquement</w:t>
      </w:r>
    </w:p>
    <w:p w:rsidR="00000000" w:rsidDel="00000000" w:rsidP="00000000" w:rsidRDefault="00000000" w:rsidRPr="00000000" w14:paraId="00000151">
      <w:pPr>
        <w:jc w:val="both"/>
        <w:rPr>
          <w:sz w:val="20"/>
          <w:szCs w:val="20"/>
        </w:rPr>
      </w:pPr>
      <w:r w:rsidDel="00000000" w:rsidR="00000000" w:rsidRPr="00000000">
        <w:rPr>
          <w:rtl w:val="0"/>
        </w:rPr>
      </w:r>
    </w:p>
    <w:p w:rsidR="00000000" w:rsidDel="00000000" w:rsidP="00000000" w:rsidRDefault="00000000" w:rsidRPr="00000000" w14:paraId="00000152">
      <w:pPr>
        <w:jc w:val="both"/>
        <w:rPr>
          <w:sz w:val="20"/>
          <w:szCs w:val="20"/>
        </w:rPr>
      </w:pPr>
      <w:r w:rsidDel="00000000" w:rsidR="00000000" w:rsidRPr="00000000">
        <w:rPr>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huit (8) jours après l’envoi d’une mise en demeure adressée par lettre recommandée avec accusé de réception, demeurée infructueuse. La mise en demeure mentionnera expressément la présente clause résolutoire.</w:t>
      </w:r>
    </w:p>
    <w:p w:rsidR="00000000" w:rsidDel="00000000" w:rsidP="00000000" w:rsidRDefault="00000000" w:rsidRPr="00000000" w14:paraId="00000153">
      <w:pPr>
        <w:jc w:val="both"/>
        <w:rPr>
          <w:sz w:val="20"/>
          <w:szCs w:val="20"/>
        </w:rPr>
      </w:pPr>
      <w:r w:rsidDel="00000000" w:rsidR="00000000" w:rsidRPr="00000000">
        <w:rPr>
          <w:rtl w:val="0"/>
        </w:rPr>
      </w:r>
    </w:p>
    <w:p w:rsidR="00000000" w:rsidDel="00000000" w:rsidP="00000000" w:rsidRDefault="00000000" w:rsidRPr="00000000" w14:paraId="00000154">
      <w:pPr>
        <w:jc w:val="both"/>
        <w:rPr>
          <w:sz w:val="20"/>
          <w:szCs w:val="20"/>
        </w:rPr>
      </w:pPr>
      <w:r w:rsidDel="00000000" w:rsidR="00000000" w:rsidRPr="00000000">
        <w:rPr>
          <w:sz w:val="20"/>
          <w:szCs w:val="20"/>
          <w:rtl w:val="0"/>
        </w:rPr>
        <w:t xml:space="preserve">Dans cette hypothèse, et sans préjudice de tous dommages et intérêts complémentaires, le Client dont le Contrat aura été résilié, à la suite d’une inexécution ou d’une résiliation anticipée de son fait, devra :</w:t>
      </w:r>
    </w:p>
    <w:p w:rsidR="00000000" w:rsidDel="00000000" w:rsidP="00000000" w:rsidRDefault="00000000" w:rsidRPr="00000000" w14:paraId="00000155">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payer immédiatement l’ensemble des sommes échues et non réglées ;</w:t>
      </w:r>
    </w:p>
    <w:p w:rsidR="00000000" w:rsidDel="00000000" w:rsidP="00000000" w:rsidRDefault="00000000" w:rsidRPr="00000000" w14:paraId="00000156">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verser une indemnité contractuelle compensatrice égale au montant des sommes qui auraient été facturées au titre de l’abonnement ou du service jusqu’au terme contractuel (date d’anniversaire de mise en place des Équipements ou de démarrage des Prestations), le client reconnait que cette indemnité ne constitue pas une clause pénale manifestement excessive au sens de l’article 1231-5  du Code civil  ; </w:t>
      </w:r>
    </w:p>
    <w:p w:rsidR="00000000" w:rsidDel="00000000" w:rsidP="00000000" w:rsidRDefault="00000000" w:rsidRPr="00000000" w14:paraId="00000157">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tenir les Équipements à la disposition de la Société, afin que celle-ci puisse procéder à leur retrait chez le Client dès la résiliation.</w:t>
      </w:r>
    </w:p>
    <w:p w:rsidR="00000000" w:rsidDel="00000000" w:rsidP="00000000" w:rsidRDefault="00000000" w:rsidRPr="00000000" w14:paraId="00000158">
      <w:pPr>
        <w:pBdr>
          <w:top w:space="0" w:sz="0" w:val="nil"/>
          <w:left w:space="0" w:sz="0" w:val="nil"/>
          <w:bottom w:space="0" w:sz="0" w:val="nil"/>
          <w:right w:space="0" w:sz="0" w:val="nil"/>
          <w:between w:space="0" w:sz="0" w:val="nil"/>
        </w:pBdr>
        <w:ind w:left="720" w:firstLine="0"/>
        <w:jc w:val="both"/>
        <w:rPr>
          <w:color w:val="000000"/>
          <w:sz w:val="20"/>
          <w:szCs w:val="20"/>
        </w:rPr>
      </w:pPr>
      <w:r w:rsidDel="00000000" w:rsidR="00000000" w:rsidRPr="00000000">
        <w:rPr>
          <w:rtl w:val="0"/>
        </w:rPr>
      </w:r>
    </w:p>
    <w:p w:rsidR="00000000" w:rsidDel="00000000" w:rsidP="00000000" w:rsidRDefault="00000000" w:rsidRPr="00000000" w14:paraId="00000159">
      <w:pPr>
        <w:jc w:val="both"/>
        <w:rPr>
          <w:sz w:val="20"/>
          <w:szCs w:val="20"/>
        </w:rPr>
      </w:pPr>
      <w:r w:rsidDel="00000000" w:rsidR="00000000" w:rsidRPr="00000000">
        <w:rPr>
          <w:sz w:val="20"/>
          <w:szCs w:val="20"/>
          <w:rtl w:val="0"/>
        </w:rPr>
        <w:t xml:space="preserve">La responsabilité du Client demeure engagée jusqu’à la restitution complète des Équipements et au paiement intégral de toutes les sommes dues à quelque titre que ce soit.</w:t>
      </w:r>
    </w:p>
    <w:p w:rsidR="00000000" w:rsidDel="00000000" w:rsidP="00000000" w:rsidRDefault="00000000" w:rsidRPr="00000000" w14:paraId="0000015A">
      <w:pPr>
        <w:jc w:val="both"/>
        <w:rPr>
          <w:b w:val="1"/>
          <w:bCs w:val="1"/>
          <w:sz w:val="20"/>
          <w:szCs w:val="20"/>
        </w:rPr>
      </w:pPr>
      <w:r w:rsidDel="00000000" w:rsidR="00000000" w:rsidRPr="00000000">
        <w:rPr>
          <w:rtl w:val="0"/>
        </w:rPr>
      </w:r>
    </w:p>
    <w:p w:rsidR="00000000" w:rsidDel="00000000" w:rsidP="00000000" w:rsidRDefault="00000000" w:rsidRPr="00000000" w14:paraId="0000015B">
      <w:pPr>
        <w:jc w:val="both"/>
        <w:rPr>
          <w:b w:val="1"/>
          <w:bCs w:val="1"/>
          <w:sz w:val="20"/>
          <w:szCs w:val="20"/>
        </w:rPr>
      </w:pPr>
      <w:r w:rsidDel="00000000" w:rsidR="00000000" w:rsidRPr="00000000">
        <w:rPr>
          <w:b w:val="1"/>
          <w:bCs w:val="1"/>
          <w:sz w:val="20"/>
          <w:szCs w:val="20"/>
          <w:rtl w:val="0"/>
        </w:rPr>
        <w:t xml:space="preserve">16.2. Résiliation anticipée à l’initiative du Client</w:t>
      </w:r>
    </w:p>
    <w:p w:rsidR="00000000" w:rsidDel="00000000" w:rsidP="00000000" w:rsidRDefault="00000000" w:rsidRPr="00000000" w14:paraId="0000015C">
      <w:pPr>
        <w:jc w:val="both"/>
        <w:rPr>
          <w:sz w:val="20"/>
          <w:szCs w:val="20"/>
        </w:rPr>
      </w:pPr>
      <w:r w:rsidDel="00000000" w:rsidR="00000000" w:rsidRPr="00000000">
        <w:rPr>
          <w:rtl w:val="0"/>
        </w:rPr>
      </w:r>
    </w:p>
    <w:p w:rsidR="00000000" w:rsidDel="00000000" w:rsidP="00000000" w:rsidRDefault="00000000" w:rsidRPr="00000000" w14:paraId="0000015D">
      <w:pPr>
        <w:jc w:val="both"/>
        <w:rPr>
          <w:sz w:val="20"/>
          <w:szCs w:val="20"/>
        </w:rPr>
      </w:pPr>
      <w:r w:rsidDel="00000000" w:rsidR="00000000" w:rsidRPr="00000000">
        <w:rPr>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le Client serait astreint aux mêmes pénalités que celles prévues en cas de résiliation du contrat pour manquement de sa part visé à l’article précédent. </w:t>
      </w:r>
    </w:p>
    <w:p w:rsidR="00000000" w:rsidDel="00000000" w:rsidP="00000000" w:rsidRDefault="00000000" w:rsidRPr="00000000" w14:paraId="0000015E">
      <w:pPr>
        <w:jc w:val="both"/>
        <w:rPr>
          <w:sz w:val="20"/>
          <w:szCs w:val="20"/>
        </w:rPr>
      </w:pPr>
      <w:r w:rsidDel="00000000" w:rsidR="00000000" w:rsidRPr="00000000">
        <w:rPr>
          <w:rtl w:val="0"/>
        </w:rPr>
      </w:r>
    </w:p>
    <w:p w:rsidR="00000000" w:rsidDel="00000000" w:rsidP="00000000" w:rsidRDefault="00000000" w:rsidRPr="00000000" w14:paraId="0000015F">
      <w:pPr>
        <w:jc w:val="both"/>
        <w:rPr>
          <w:sz w:val="20"/>
          <w:szCs w:val="20"/>
        </w:rPr>
      </w:pPr>
      <w:r w:rsidDel="00000000" w:rsidR="00000000" w:rsidRPr="00000000">
        <w:rPr>
          <w:sz w:val="20"/>
          <w:szCs w:val="20"/>
          <w:rtl w:val="0"/>
        </w:rPr>
        <w:t xml:space="preserve">Il est rappelé que le déménagement, la fermeture du site, la cession du fonds de commerce, l’apport en société, la cessation d’activité ou tout autre événement affectant la situation du Client ne pourront en aucun cas justifier une résiliation anticipée du contrat. Le Client restera tenu du paiement de l’intégralité des sommes dues jusqu’au terme contractuel, sauf accord exprès et préalable de la Société ou cas de force majeure tel que défini par la loi.</w:t>
      </w:r>
    </w:p>
    <w:p w:rsidR="00000000" w:rsidDel="00000000" w:rsidP="00000000" w:rsidRDefault="00000000" w:rsidRPr="00000000" w14:paraId="00000160">
      <w:pPr>
        <w:jc w:val="both"/>
        <w:rPr>
          <w:sz w:val="20"/>
          <w:szCs w:val="20"/>
        </w:rPr>
      </w:pPr>
      <w:r w:rsidDel="00000000" w:rsidR="00000000" w:rsidRPr="00000000">
        <w:rPr>
          <w:rtl w:val="0"/>
        </w:rPr>
      </w:r>
    </w:p>
    <w:p w:rsidR="00000000" w:rsidDel="00000000" w:rsidP="00000000" w:rsidRDefault="00000000" w:rsidRPr="00000000" w14:paraId="00000161">
      <w:pPr>
        <w:jc w:val="both"/>
        <w:rPr>
          <w:b w:val="1"/>
          <w:bCs w:val="1"/>
          <w:sz w:val="20"/>
          <w:szCs w:val="20"/>
        </w:rPr>
      </w:pPr>
      <w:r w:rsidDel="00000000" w:rsidR="00000000" w:rsidRPr="00000000">
        <w:rPr>
          <w:b w:val="1"/>
          <w:bCs w:val="1"/>
          <w:sz w:val="20"/>
          <w:szCs w:val="20"/>
          <w:rtl w:val="0"/>
        </w:rPr>
        <w:t xml:space="preserve">16.3. Résiliation anticipée en cas de déséquilibre significatif </w:t>
      </w:r>
    </w:p>
    <w:p w:rsidR="00000000" w:rsidDel="00000000" w:rsidP="00000000" w:rsidRDefault="00000000" w:rsidRPr="00000000" w14:paraId="00000162">
      <w:pPr>
        <w:jc w:val="both"/>
        <w:rPr>
          <w:sz w:val="20"/>
          <w:szCs w:val="20"/>
        </w:rPr>
      </w:pPr>
      <w:r w:rsidDel="00000000" w:rsidR="00000000" w:rsidRPr="00000000">
        <w:rPr>
          <w:rtl w:val="0"/>
        </w:rPr>
      </w:r>
    </w:p>
    <w:p w:rsidR="00000000" w:rsidDel="00000000" w:rsidP="00000000" w:rsidRDefault="00000000" w:rsidRPr="00000000" w14:paraId="00000163">
      <w:pPr>
        <w:jc w:val="both"/>
        <w:rPr>
          <w:sz w:val="20"/>
          <w:szCs w:val="20"/>
        </w:rPr>
      </w:pPr>
      <w:r w:rsidDel="00000000" w:rsidR="00000000" w:rsidRPr="00000000">
        <w:rPr>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conformément à l’article 1195 du Code civil, de se rapprocher afin de renégocier de bonne foi les conditions contractuelles. À défaut d’accord dans un délai de trente (30) jours à compter de la notification de la demande de renégociation, la Société pourra résilier le contrat par lettre recommandée avec accusé de réception, sous réserve du respect d’un préavis raisonnable.</w:t>
      </w:r>
    </w:p>
    <w:p w:rsidR="00000000" w:rsidDel="00000000" w:rsidP="00000000" w:rsidRDefault="00000000" w:rsidRPr="00000000" w14:paraId="00000164">
      <w:pPr>
        <w:jc w:val="both"/>
        <w:rPr>
          <w:sz w:val="20"/>
          <w:szCs w:val="20"/>
        </w:rPr>
      </w:pPr>
      <w:r w:rsidDel="00000000" w:rsidR="00000000" w:rsidRPr="00000000">
        <w:rPr>
          <w:rtl w:val="0"/>
        </w:rPr>
      </w:r>
    </w:p>
    <w:p w:rsidR="00000000" w:rsidDel="00000000" w:rsidP="00000000" w:rsidRDefault="00000000" w:rsidRPr="00000000" w14:paraId="00000165">
      <w:pPr>
        <w:jc w:val="both"/>
        <w:rPr>
          <w:sz w:val="20"/>
          <w:szCs w:val="20"/>
        </w:rPr>
      </w:pPr>
      <w:r w:rsidDel="00000000" w:rsidR="00000000" w:rsidRPr="00000000">
        <w:rPr>
          <w:rtl w:val="0"/>
        </w:rPr>
      </w:r>
    </w:p>
    <w:p w:rsidR="00000000" w:rsidDel="00000000" w:rsidP="00000000" w:rsidRDefault="00000000" w:rsidRPr="00000000" w14:paraId="00000166">
      <w:pPr>
        <w:jc w:val="both"/>
        <w:rPr>
          <w:b w:val="1"/>
          <w:bCs w:val="1"/>
          <w:sz w:val="20"/>
          <w:szCs w:val="20"/>
        </w:rPr>
      </w:pPr>
      <w:r w:rsidDel="00000000" w:rsidR="00000000" w:rsidRPr="00000000">
        <w:rPr>
          <w:b w:val="1"/>
          <w:bCs w:val="1"/>
          <w:sz w:val="20"/>
          <w:szCs w:val="20"/>
          <w:rtl w:val="0"/>
        </w:rPr>
        <w:t xml:space="preserve">ARTICLE 17 – ANTI-CORRUPTION</w:t>
      </w:r>
    </w:p>
    <w:p w:rsidR="00000000" w:rsidDel="00000000" w:rsidP="00000000" w:rsidRDefault="00000000" w:rsidRPr="00000000" w14:paraId="00000167">
      <w:pPr>
        <w:jc w:val="both"/>
        <w:rPr>
          <w:sz w:val="20"/>
          <w:szCs w:val="20"/>
        </w:rPr>
      </w:pPr>
      <w:r w:rsidDel="00000000" w:rsidR="00000000" w:rsidRPr="00000000">
        <w:rPr>
          <w:rtl w:val="0"/>
        </w:rPr>
      </w:r>
    </w:p>
    <w:p w:rsidR="00000000" w:rsidDel="00000000" w:rsidP="00000000" w:rsidRDefault="00000000" w:rsidRPr="00000000" w14:paraId="00000168">
      <w:pPr>
        <w:jc w:val="both"/>
        <w:rPr>
          <w:sz w:val="20"/>
          <w:szCs w:val="20"/>
        </w:rPr>
      </w:pPr>
      <w:r w:rsidDel="00000000" w:rsidR="00000000" w:rsidRPr="00000000">
        <w:rPr>
          <w:sz w:val="20"/>
          <w:szCs w:val="20"/>
          <w:rtl w:val="0"/>
        </w:rPr>
        <w:t xml:space="preserve">Chacune des Parties au Contrat s’engage à : </w:t>
      </w:r>
    </w:p>
    <w:p w:rsidR="00000000" w:rsidDel="00000000" w:rsidP="00000000" w:rsidRDefault="00000000" w:rsidRPr="00000000" w14:paraId="00000169">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Respecter les lois et règlements applicables à la lutte contre la corruption ; </w:t>
      </w:r>
    </w:p>
    <w:p w:rsidR="00000000" w:rsidDel="00000000" w:rsidP="00000000" w:rsidRDefault="00000000" w:rsidRPr="00000000" w14:paraId="0000016A">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Mettre en place et maintenir pendant toute la durée du Contrat des règles et des procédures de bonne conduite, pour assurer la conformité aux exigences du point a. ci-dessus ; </w:t>
      </w:r>
    </w:p>
    <w:p w:rsidR="00000000" w:rsidDel="00000000" w:rsidP="00000000" w:rsidRDefault="00000000" w:rsidRPr="00000000" w14:paraId="0000016B">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S’assurer que ses salariés et/ou représentants ne sollicitent directement ou indirectement le paiement, ou une offre de paiement, ou toute chose de valeur que ce soit sous la forme d’une compensation, d’un cadeau ou d’un paiement en espèces, ou de toute autre forme d’avantage, de l’autre partie, de ses employés, agents ou représentants, dans le cadre de cette relation contractuelle ; </w:t>
      </w:r>
    </w:p>
    <w:p w:rsidR="00000000" w:rsidDel="00000000" w:rsidP="00000000" w:rsidRDefault="00000000" w:rsidRPr="00000000" w14:paraId="0000016C">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Faire connaître à l’autre partie, dans les plus brefs délais, toute sollicitation financière indue ou tout autre avantage de quelque nature qu’il soit reçu par l’autre partie dans le cadre de la relation contractuelle. </w:t>
      </w:r>
    </w:p>
    <w:p w:rsidR="00000000" w:rsidDel="00000000" w:rsidP="00000000" w:rsidRDefault="00000000" w:rsidRPr="00000000" w14:paraId="0000016D">
      <w:pPr>
        <w:jc w:val="both"/>
        <w:rPr>
          <w:sz w:val="20"/>
          <w:szCs w:val="20"/>
        </w:rPr>
      </w:pPr>
      <w:r w:rsidDel="00000000" w:rsidR="00000000" w:rsidRPr="00000000">
        <w:rPr>
          <w:rtl w:val="0"/>
        </w:rPr>
      </w:r>
    </w:p>
    <w:p w:rsidR="00000000" w:rsidDel="00000000" w:rsidP="00000000" w:rsidRDefault="00000000" w:rsidRPr="00000000" w14:paraId="0000016E">
      <w:pPr>
        <w:jc w:val="both"/>
        <w:rPr>
          <w:sz w:val="20"/>
          <w:szCs w:val="20"/>
        </w:rPr>
      </w:pPr>
      <w:r w:rsidDel="00000000" w:rsidR="00000000" w:rsidRPr="00000000">
        <w:rPr>
          <w:sz w:val="20"/>
          <w:szCs w:val="20"/>
          <w:rtl w:val="0"/>
        </w:rPr>
        <w:t xml:space="preserve">La partie lésée pourra mettre un terme au Contrat immédiatement après en avoir informé l’autre en cas de violation manifeste par cette dernière de l’une quelconque des obligations du présent article, sans indemnité ni préjudice de tous dommages et intérêts auxquels la Partie lésée pourrait prétendre.</w:t>
      </w:r>
    </w:p>
    <w:p w:rsidR="00000000" w:rsidDel="00000000" w:rsidP="00000000" w:rsidRDefault="00000000" w:rsidRPr="00000000" w14:paraId="0000016F">
      <w:pPr>
        <w:jc w:val="both"/>
        <w:rPr>
          <w:sz w:val="20"/>
          <w:szCs w:val="20"/>
        </w:rPr>
      </w:pPr>
      <w:r w:rsidDel="00000000" w:rsidR="00000000" w:rsidRPr="00000000">
        <w:rPr>
          <w:rtl w:val="0"/>
        </w:rPr>
      </w:r>
    </w:p>
    <w:p w:rsidR="00000000" w:rsidDel="00000000" w:rsidP="00000000" w:rsidRDefault="00000000" w:rsidRPr="00000000" w14:paraId="00000170">
      <w:pPr>
        <w:jc w:val="both"/>
        <w:rPr>
          <w:sz w:val="20"/>
          <w:szCs w:val="20"/>
        </w:rPr>
      </w:pPr>
      <w:r w:rsidDel="00000000" w:rsidR="00000000" w:rsidRPr="00000000">
        <w:rPr>
          <w:rtl w:val="0"/>
        </w:rPr>
      </w:r>
    </w:p>
    <w:p w:rsidR="00000000" w:rsidDel="00000000" w:rsidP="00000000" w:rsidRDefault="00000000" w:rsidRPr="00000000" w14:paraId="00000171">
      <w:pPr>
        <w:jc w:val="both"/>
        <w:rPr>
          <w:b w:val="1"/>
          <w:bCs w:val="1"/>
          <w:sz w:val="20"/>
          <w:szCs w:val="20"/>
        </w:rPr>
      </w:pPr>
      <w:r w:rsidDel="00000000" w:rsidR="00000000" w:rsidRPr="00000000">
        <w:rPr>
          <w:b w:val="1"/>
          <w:bCs w:val="1"/>
          <w:sz w:val="20"/>
          <w:szCs w:val="20"/>
          <w:rtl w:val="0"/>
        </w:rPr>
        <w:t xml:space="preserve">ARTICLE 18 – FORCE MAJEURE </w:t>
      </w:r>
    </w:p>
    <w:p w:rsidR="00000000" w:rsidDel="00000000" w:rsidP="00000000" w:rsidRDefault="00000000" w:rsidRPr="00000000" w14:paraId="00000172">
      <w:pPr>
        <w:jc w:val="both"/>
        <w:rPr>
          <w:sz w:val="20"/>
          <w:szCs w:val="20"/>
        </w:rPr>
      </w:pPr>
      <w:r w:rsidDel="00000000" w:rsidR="00000000" w:rsidRPr="00000000">
        <w:rPr>
          <w:rtl w:val="0"/>
        </w:rPr>
      </w:r>
    </w:p>
    <w:p w:rsidR="00000000" w:rsidDel="00000000" w:rsidP="00000000" w:rsidRDefault="00000000" w:rsidRPr="00000000" w14:paraId="00000173">
      <w:pPr>
        <w:jc w:val="both"/>
        <w:rPr>
          <w:sz w:val="20"/>
          <w:szCs w:val="20"/>
        </w:rPr>
      </w:pPr>
      <w:r w:rsidDel="00000000" w:rsidR="00000000" w:rsidRPr="00000000">
        <w:rPr>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4">
      <w:pPr>
        <w:jc w:val="both"/>
        <w:rPr>
          <w:sz w:val="20"/>
          <w:szCs w:val="20"/>
        </w:rPr>
      </w:pPr>
      <w:r w:rsidDel="00000000" w:rsidR="00000000" w:rsidRPr="00000000">
        <w:rPr>
          <w:rtl w:val="0"/>
        </w:rPr>
      </w:r>
    </w:p>
    <w:p w:rsidR="00000000" w:rsidDel="00000000" w:rsidP="00000000" w:rsidRDefault="00000000" w:rsidRPr="00000000" w14:paraId="00000175">
      <w:pPr>
        <w:jc w:val="both"/>
        <w:rPr>
          <w:sz w:val="20"/>
          <w:szCs w:val="20"/>
        </w:rPr>
      </w:pPr>
      <w:r w:rsidDel="00000000" w:rsidR="00000000" w:rsidRPr="00000000">
        <w:rPr>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76">
      <w:pPr>
        <w:jc w:val="both"/>
        <w:rPr>
          <w:sz w:val="20"/>
          <w:szCs w:val="20"/>
        </w:rPr>
      </w:pPr>
      <w:r w:rsidDel="00000000" w:rsidR="00000000" w:rsidRPr="00000000">
        <w:rPr>
          <w:rtl w:val="0"/>
        </w:rPr>
      </w:r>
    </w:p>
    <w:p w:rsidR="00000000" w:rsidDel="00000000" w:rsidP="00000000" w:rsidRDefault="00000000" w:rsidRPr="00000000" w14:paraId="00000177">
      <w:pPr>
        <w:jc w:val="both"/>
        <w:rPr>
          <w:sz w:val="20"/>
          <w:szCs w:val="20"/>
        </w:rPr>
      </w:pPr>
      <w:r w:rsidDel="00000000" w:rsidR="00000000" w:rsidRPr="00000000">
        <w:rPr>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78">
      <w:pPr>
        <w:jc w:val="both"/>
        <w:rPr>
          <w:sz w:val="20"/>
          <w:szCs w:val="20"/>
        </w:rPr>
      </w:pPr>
      <w:r w:rsidDel="00000000" w:rsidR="00000000" w:rsidRPr="00000000">
        <w:rPr>
          <w:rtl w:val="0"/>
        </w:rPr>
      </w:r>
    </w:p>
    <w:p w:rsidR="00000000" w:rsidDel="00000000" w:rsidP="00000000" w:rsidRDefault="00000000" w:rsidRPr="00000000" w14:paraId="00000179">
      <w:pPr>
        <w:jc w:val="both"/>
        <w:rPr>
          <w:sz w:val="20"/>
          <w:szCs w:val="20"/>
        </w:rPr>
      </w:pPr>
      <w:r w:rsidDel="00000000" w:rsidR="00000000" w:rsidRPr="00000000">
        <w:rPr>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7A">
      <w:pPr>
        <w:jc w:val="both"/>
        <w:rPr>
          <w:sz w:val="20"/>
          <w:szCs w:val="20"/>
        </w:rPr>
      </w:pPr>
      <w:r w:rsidDel="00000000" w:rsidR="00000000" w:rsidRPr="00000000">
        <w:rPr>
          <w:rtl w:val="0"/>
        </w:rPr>
      </w:r>
    </w:p>
    <w:p w:rsidR="00000000" w:rsidDel="00000000" w:rsidP="00000000" w:rsidRDefault="00000000" w:rsidRPr="00000000" w14:paraId="0000017B">
      <w:pPr>
        <w:jc w:val="both"/>
        <w:rPr>
          <w:sz w:val="20"/>
          <w:szCs w:val="20"/>
        </w:rPr>
      </w:pPr>
      <w:r w:rsidDel="00000000" w:rsidR="00000000" w:rsidRPr="00000000">
        <w:rPr>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7C">
      <w:pPr>
        <w:jc w:val="both"/>
        <w:rPr>
          <w:sz w:val="20"/>
          <w:szCs w:val="20"/>
        </w:rPr>
      </w:pPr>
      <w:r w:rsidDel="00000000" w:rsidR="00000000" w:rsidRPr="00000000">
        <w:rPr>
          <w:rtl w:val="0"/>
        </w:rPr>
      </w:r>
    </w:p>
    <w:p w:rsidR="00000000" w:rsidDel="00000000" w:rsidP="00000000" w:rsidRDefault="00000000" w:rsidRPr="00000000" w14:paraId="0000017D">
      <w:pPr>
        <w:jc w:val="both"/>
        <w:rPr>
          <w:sz w:val="20"/>
          <w:szCs w:val="20"/>
        </w:rPr>
      </w:pPr>
      <w:r w:rsidDel="00000000" w:rsidR="00000000" w:rsidRPr="00000000">
        <w:rPr>
          <w:sz w:val="20"/>
          <w:szCs w:val="20"/>
          <w:rtl w:val="0"/>
        </w:rPr>
        <w:t xml:space="preserve">Si les circonstances qui obligent l’une des Parties à suspendre l’exécution du Contrat d’abonnement se prolongent pendant plus de trente (30) jours, chaque Partie peut demander l’annulation de celui-ci, de sorte que les Parties seront libérées de leurs obligations respectives au titre du Contrat, sans indemnité.</w:t>
      </w:r>
    </w:p>
    <w:p w:rsidR="00000000" w:rsidDel="00000000" w:rsidP="00000000" w:rsidRDefault="00000000" w:rsidRPr="00000000" w14:paraId="0000017E">
      <w:pPr>
        <w:jc w:val="both"/>
        <w:rPr>
          <w:sz w:val="20"/>
          <w:szCs w:val="20"/>
        </w:rPr>
      </w:pPr>
      <w:r w:rsidDel="00000000" w:rsidR="00000000" w:rsidRPr="00000000">
        <w:rPr>
          <w:rtl w:val="0"/>
        </w:rPr>
      </w:r>
    </w:p>
    <w:p w:rsidR="00000000" w:rsidDel="00000000" w:rsidP="00000000" w:rsidRDefault="00000000" w:rsidRPr="00000000" w14:paraId="0000017F">
      <w:pPr>
        <w:jc w:val="both"/>
        <w:rPr>
          <w:sz w:val="20"/>
          <w:szCs w:val="20"/>
        </w:rPr>
      </w:pPr>
      <w:r w:rsidDel="00000000" w:rsidR="00000000" w:rsidRPr="00000000">
        <w:rPr>
          <w:rtl w:val="0"/>
        </w:rPr>
      </w:r>
    </w:p>
    <w:p w:rsidR="00000000" w:rsidDel="00000000" w:rsidP="00000000" w:rsidRDefault="00000000" w:rsidRPr="00000000" w14:paraId="00000180">
      <w:pPr>
        <w:jc w:val="both"/>
        <w:rPr>
          <w:b w:val="1"/>
          <w:bCs w:val="1"/>
          <w:sz w:val="20"/>
          <w:szCs w:val="20"/>
        </w:rPr>
      </w:pPr>
      <w:r w:rsidDel="00000000" w:rsidR="00000000" w:rsidRPr="00000000">
        <w:rPr>
          <w:b w:val="1"/>
          <w:bCs w:val="1"/>
          <w:sz w:val="20"/>
          <w:szCs w:val="20"/>
          <w:rtl w:val="0"/>
        </w:rPr>
        <w:t xml:space="preserve">ARTICLE 19 – CONFIDENTIALITÉ </w:t>
      </w:r>
    </w:p>
    <w:p w:rsidR="00000000" w:rsidDel="00000000" w:rsidP="00000000" w:rsidRDefault="00000000" w:rsidRPr="00000000" w14:paraId="00000181">
      <w:pPr>
        <w:jc w:val="both"/>
        <w:rPr>
          <w:sz w:val="20"/>
          <w:szCs w:val="20"/>
        </w:rPr>
      </w:pPr>
      <w:r w:rsidDel="00000000" w:rsidR="00000000" w:rsidRPr="00000000">
        <w:rPr>
          <w:rtl w:val="0"/>
        </w:rPr>
      </w:r>
    </w:p>
    <w:p w:rsidR="00000000" w:rsidDel="00000000" w:rsidP="00000000" w:rsidRDefault="00000000" w:rsidRPr="00000000" w14:paraId="00000182">
      <w:pPr>
        <w:jc w:val="both"/>
        <w:rPr>
          <w:sz w:val="20"/>
          <w:szCs w:val="20"/>
        </w:rPr>
      </w:pPr>
      <w:r w:rsidDel="00000000" w:rsidR="00000000" w:rsidRPr="00000000">
        <w:rPr>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183">
      <w:pPr>
        <w:jc w:val="both"/>
        <w:rPr>
          <w:sz w:val="20"/>
          <w:szCs w:val="20"/>
        </w:rPr>
      </w:pPr>
      <w:r w:rsidDel="00000000" w:rsidR="00000000" w:rsidRPr="00000000">
        <w:rPr>
          <w:rtl w:val="0"/>
        </w:rPr>
      </w:r>
    </w:p>
    <w:p w:rsidR="00000000" w:rsidDel="00000000" w:rsidP="00000000" w:rsidRDefault="00000000" w:rsidRPr="00000000" w14:paraId="00000184">
      <w:pPr>
        <w:jc w:val="both"/>
        <w:rPr>
          <w:sz w:val="20"/>
          <w:szCs w:val="20"/>
        </w:rPr>
      </w:pPr>
      <w:r w:rsidDel="00000000" w:rsidR="00000000" w:rsidRPr="00000000">
        <w:rPr>
          <w:sz w:val="20"/>
          <w:szCs w:val="20"/>
          <w:rtl w:val="0"/>
        </w:rPr>
        <w:t xml:space="preserve">Pour ce faire, les Parties s'engagent à ne communiquer les informations confidentielles qu'aux seuls salariés, employés, pour lesquels la communication des informations confidentielles est nécessaire à l'exécution de leurs obligations et à prendre toutes mesures nécessaires auprès de leur personnel et/ou de leurs sous-traitants pour garantir ce caractère confidentiel. </w:t>
      </w:r>
    </w:p>
    <w:p w:rsidR="00000000" w:rsidDel="00000000" w:rsidP="00000000" w:rsidRDefault="00000000" w:rsidRPr="00000000" w14:paraId="00000185">
      <w:pPr>
        <w:jc w:val="both"/>
        <w:rPr>
          <w:sz w:val="20"/>
          <w:szCs w:val="20"/>
        </w:rPr>
      </w:pPr>
      <w:r w:rsidDel="00000000" w:rsidR="00000000" w:rsidRPr="00000000">
        <w:rPr>
          <w:rtl w:val="0"/>
        </w:rPr>
      </w:r>
    </w:p>
    <w:p w:rsidR="00000000" w:rsidDel="00000000" w:rsidP="00000000" w:rsidRDefault="00000000" w:rsidRPr="00000000" w14:paraId="00000186">
      <w:pPr>
        <w:jc w:val="both"/>
        <w:rPr>
          <w:sz w:val="20"/>
          <w:szCs w:val="20"/>
        </w:rPr>
      </w:pPr>
      <w:r w:rsidDel="00000000" w:rsidR="00000000" w:rsidRPr="00000000">
        <w:rPr>
          <w:sz w:val="20"/>
          <w:szCs w:val="20"/>
          <w:rtl w:val="0"/>
        </w:rPr>
        <w:t xml:space="preserve">Le Client s'interdit formellement de divulguer, directement ou indirectement, toute information relative au savoir-faire et aux méthodes commerciales de la Société, en ce compris les bons de commande qu'il aura reçu de la Société à un tiers ayant une activité similaire à celle de la Société.</w:t>
      </w:r>
    </w:p>
    <w:p w:rsidR="00000000" w:rsidDel="00000000" w:rsidP="00000000" w:rsidRDefault="00000000" w:rsidRPr="00000000" w14:paraId="00000187">
      <w:pPr>
        <w:jc w:val="both"/>
        <w:rPr>
          <w:sz w:val="20"/>
          <w:szCs w:val="20"/>
        </w:rPr>
      </w:pPr>
      <w:r w:rsidDel="00000000" w:rsidR="00000000" w:rsidRPr="00000000">
        <w:rPr>
          <w:rtl w:val="0"/>
        </w:rPr>
      </w:r>
    </w:p>
    <w:p w:rsidR="00000000" w:rsidDel="00000000" w:rsidP="00000000" w:rsidRDefault="00000000" w:rsidRPr="00000000" w14:paraId="00000188">
      <w:pPr>
        <w:jc w:val="both"/>
        <w:rPr>
          <w:sz w:val="20"/>
          <w:szCs w:val="20"/>
        </w:rPr>
      </w:pPr>
      <w:r w:rsidDel="00000000" w:rsidR="00000000" w:rsidRPr="00000000">
        <w:rPr>
          <w:rtl w:val="0"/>
        </w:rPr>
      </w:r>
    </w:p>
    <w:p w:rsidR="00000000" w:rsidDel="00000000" w:rsidP="00000000" w:rsidRDefault="00000000" w:rsidRPr="00000000" w14:paraId="00000189">
      <w:pPr>
        <w:jc w:val="both"/>
        <w:rPr>
          <w:b w:val="1"/>
          <w:bCs w:val="1"/>
          <w:sz w:val="20"/>
          <w:szCs w:val="20"/>
        </w:rPr>
      </w:pPr>
      <w:r w:rsidDel="00000000" w:rsidR="00000000" w:rsidRPr="00000000">
        <w:rPr>
          <w:b w:val="1"/>
          <w:bCs w:val="1"/>
          <w:sz w:val="20"/>
          <w:szCs w:val="20"/>
          <w:rtl w:val="0"/>
        </w:rPr>
        <w:t xml:space="preserve">ARTICLE 20 – PROTECTION DES DONNÉES PERSONNELLES </w:t>
      </w:r>
    </w:p>
    <w:p w:rsidR="00000000" w:rsidDel="00000000" w:rsidP="00000000" w:rsidRDefault="00000000" w:rsidRPr="00000000" w14:paraId="0000018A">
      <w:pPr>
        <w:jc w:val="both"/>
        <w:rPr>
          <w:b w:val="1"/>
          <w:bCs w:val="1"/>
          <w:sz w:val="20"/>
          <w:szCs w:val="20"/>
        </w:rPr>
      </w:pPr>
      <w:r w:rsidDel="00000000" w:rsidR="00000000" w:rsidRPr="00000000">
        <w:rPr>
          <w:rtl w:val="0"/>
        </w:rPr>
      </w:r>
    </w:p>
    <w:p w:rsidR="00000000" w:rsidDel="00000000" w:rsidP="00000000" w:rsidRDefault="00000000" w:rsidRPr="00000000" w14:paraId="0000018B">
      <w:pPr>
        <w:jc w:val="both"/>
        <w:rPr>
          <w:sz w:val="20"/>
          <w:szCs w:val="20"/>
        </w:rPr>
      </w:pPr>
      <w:r w:rsidDel="00000000" w:rsidR="00000000" w:rsidRPr="00000000">
        <w:rPr>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8C">
      <w:pPr>
        <w:jc w:val="both"/>
        <w:rPr>
          <w:sz w:val="20"/>
          <w:szCs w:val="20"/>
        </w:rPr>
      </w:pPr>
      <w:r w:rsidDel="00000000" w:rsidR="00000000" w:rsidRPr="00000000">
        <w:rPr>
          <w:rtl w:val="0"/>
        </w:rPr>
      </w:r>
    </w:p>
    <w:p w:rsidR="00000000" w:rsidDel="00000000" w:rsidP="00000000" w:rsidRDefault="00000000" w:rsidRPr="00000000" w14:paraId="0000018D">
      <w:pPr>
        <w:jc w:val="both"/>
        <w:rPr>
          <w:sz w:val="20"/>
          <w:szCs w:val="20"/>
        </w:rPr>
      </w:pPr>
      <w:r w:rsidDel="00000000" w:rsidR="00000000" w:rsidRPr="00000000">
        <w:rPr>
          <w:sz w:val="20"/>
          <w:szCs w:val="20"/>
          <w:rtl w:val="0"/>
        </w:rPr>
        <w:t xml:space="preserve">Ces données peuvent également être utilisées, sauf opposition du Client, afin de lui proposer des produits et services susceptibles de l’intéresser.</w:t>
      </w:r>
    </w:p>
    <w:p w:rsidR="00000000" w:rsidDel="00000000" w:rsidP="00000000" w:rsidRDefault="00000000" w:rsidRPr="00000000" w14:paraId="0000018E">
      <w:pPr>
        <w:jc w:val="both"/>
        <w:rPr>
          <w:sz w:val="20"/>
          <w:szCs w:val="20"/>
        </w:rPr>
      </w:pPr>
      <w:r w:rsidDel="00000000" w:rsidR="00000000" w:rsidRPr="00000000">
        <w:rPr>
          <w:rtl w:val="0"/>
        </w:rPr>
      </w:r>
    </w:p>
    <w:p w:rsidR="00000000" w:rsidDel="00000000" w:rsidP="00000000" w:rsidRDefault="00000000" w:rsidRPr="00000000" w14:paraId="0000018F">
      <w:pPr>
        <w:jc w:val="both"/>
        <w:rPr>
          <w:sz w:val="20"/>
          <w:szCs w:val="20"/>
        </w:rPr>
      </w:pPr>
      <w:r w:rsidDel="00000000" w:rsidR="00000000" w:rsidRPr="00000000">
        <w:rPr>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color w:val="0563c1"/>
            <w:sz w:val="20"/>
            <w:szCs w:val="20"/>
            <w:u w:val="single"/>
            <w:rtl w:val="0"/>
          </w:rPr>
          <w:t xml:space="preserve">https://www.rentokil-initial.com/site-services/cookie-and-privacy-policy/privacy-policy/french_privacy_notice.aspx</w:t>
        </w:r>
      </w:hyperlink>
      <w:r w:rsidDel="00000000" w:rsidR="00000000" w:rsidRPr="00000000">
        <w:rPr>
          <w:sz w:val="20"/>
          <w:szCs w:val="20"/>
          <w:rtl w:val="0"/>
        </w:rPr>
        <w:t xml:space="preserve"> . </w:t>
      </w:r>
    </w:p>
    <w:p w:rsidR="00000000" w:rsidDel="00000000" w:rsidP="00000000" w:rsidRDefault="00000000" w:rsidRPr="00000000" w14:paraId="00000190">
      <w:pPr>
        <w:jc w:val="both"/>
        <w:rPr>
          <w:sz w:val="20"/>
          <w:szCs w:val="20"/>
        </w:rPr>
      </w:pPr>
      <w:r w:rsidDel="00000000" w:rsidR="00000000" w:rsidRPr="00000000">
        <w:rPr>
          <w:rtl w:val="0"/>
        </w:rPr>
      </w:r>
    </w:p>
    <w:p w:rsidR="00000000" w:rsidDel="00000000" w:rsidP="00000000" w:rsidRDefault="00000000" w:rsidRPr="00000000" w14:paraId="00000191">
      <w:pPr>
        <w:jc w:val="both"/>
        <w:rPr>
          <w:sz w:val="20"/>
          <w:szCs w:val="20"/>
        </w:rPr>
      </w:pPr>
      <w:r w:rsidDel="00000000" w:rsidR="00000000" w:rsidRPr="00000000">
        <w:rPr>
          <w:sz w:val="20"/>
          <w:szCs w:val="20"/>
          <w:rtl w:val="0"/>
        </w:rPr>
        <w:t xml:space="preserve">Les données sont conservées pendant la durée strictement nécessaire à l’exécution du Contrat.</w:t>
      </w:r>
    </w:p>
    <w:p w:rsidR="00000000" w:rsidDel="00000000" w:rsidP="00000000" w:rsidRDefault="00000000" w:rsidRPr="00000000" w14:paraId="00000192">
      <w:pPr>
        <w:jc w:val="both"/>
        <w:rPr>
          <w:sz w:val="20"/>
          <w:szCs w:val="20"/>
        </w:rPr>
      </w:pPr>
      <w:r w:rsidDel="00000000" w:rsidR="00000000" w:rsidRPr="00000000">
        <w:rPr>
          <w:rtl w:val="0"/>
        </w:rPr>
      </w:r>
    </w:p>
    <w:p w:rsidR="00000000" w:rsidDel="00000000" w:rsidP="00000000" w:rsidRDefault="00000000" w:rsidRPr="00000000" w14:paraId="00000193">
      <w:pPr>
        <w:jc w:val="both"/>
        <w:rPr>
          <w:sz w:val="20"/>
          <w:szCs w:val="20"/>
        </w:rPr>
      </w:pPr>
      <w:r w:rsidDel="00000000" w:rsidR="00000000" w:rsidRPr="00000000">
        <w:rPr>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4">
      <w:pPr>
        <w:jc w:val="both"/>
        <w:rPr>
          <w:sz w:val="20"/>
          <w:szCs w:val="20"/>
        </w:rPr>
      </w:pPr>
      <w:r w:rsidDel="00000000" w:rsidR="00000000" w:rsidRPr="00000000">
        <w:rPr>
          <w:rtl w:val="0"/>
        </w:rPr>
      </w:r>
    </w:p>
    <w:p w:rsidR="00000000" w:rsidDel="00000000" w:rsidP="00000000" w:rsidRDefault="00000000" w:rsidRPr="00000000" w14:paraId="00000195">
      <w:pPr>
        <w:jc w:val="both"/>
        <w:rPr>
          <w:sz w:val="20"/>
          <w:szCs w:val="20"/>
        </w:rPr>
      </w:pPr>
      <w:r w:rsidDel="00000000" w:rsidR="00000000" w:rsidRPr="00000000">
        <w:rPr>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color w:val="0563c1"/>
            <w:sz w:val="20"/>
            <w:szCs w:val="20"/>
            <w:u w:val="single"/>
            <w:rtl w:val="0"/>
          </w:rPr>
          <w:t xml:space="preserve">dpo@rentokil-initial.com</w:t>
        </w:r>
      </w:hyperlink>
      <w:r w:rsidDel="00000000" w:rsidR="00000000" w:rsidRPr="00000000">
        <w:rPr>
          <w:sz w:val="20"/>
          <w:szCs w:val="20"/>
          <w:rtl w:val="0"/>
        </w:rPr>
        <w:t xml:space="preserve"> . </w:t>
      </w:r>
    </w:p>
    <w:p w:rsidR="00000000" w:rsidDel="00000000" w:rsidP="00000000" w:rsidRDefault="00000000" w:rsidRPr="00000000" w14:paraId="00000196">
      <w:pPr>
        <w:jc w:val="both"/>
        <w:rPr>
          <w:sz w:val="20"/>
          <w:szCs w:val="20"/>
        </w:rPr>
      </w:pPr>
      <w:r w:rsidDel="00000000" w:rsidR="00000000" w:rsidRPr="00000000">
        <w:rPr>
          <w:rtl w:val="0"/>
        </w:rPr>
      </w:r>
    </w:p>
    <w:p w:rsidR="00000000" w:rsidDel="00000000" w:rsidP="00000000" w:rsidRDefault="00000000" w:rsidRPr="00000000" w14:paraId="00000197">
      <w:pPr>
        <w:jc w:val="both"/>
        <w:rPr>
          <w:sz w:val="20"/>
          <w:szCs w:val="20"/>
        </w:rPr>
      </w:pPr>
      <w:r w:rsidDel="00000000" w:rsidR="00000000" w:rsidRPr="00000000">
        <w:rPr>
          <w:sz w:val="20"/>
          <w:szCs w:val="20"/>
          <w:rtl w:val="0"/>
        </w:rPr>
        <w:t xml:space="preserve">Le Client peut également s’opposer à tout moment à la réception de communications commerciales, sans frais et sans motif, sans que cela n’affecte l’exécution du Contrat.</w:t>
      </w:r>
    </w:p>
    <w:p w:rsidR="00000000" w:rsidDel="00000000" w:rsidP="00000000" w:rsidRDefault="00000000" w:rsidRPr="00000000" w14:paraId="00000198">
      <w:pPr>
        <w:jc w:val="both"/>
        <w:rPr>
          <w:sz w:val="20"/>
          <w:szCs w:val="20"/>
        </w:rPr>
      </w:pPr>
      <w:r w:rsidDel="00000000" w:rsidR="00000000" w:rsidRPr="00000000">
        <w:rPr>
          <w:rtl w:val="0"/>
        </w:rPr>
      </w:r>
    </w:p>
    <w:p w:rsidR="00000000" w:rsidDel="00000000" w:rsidP="00000000" w:rsidRDefault="00000000" w:rsidRPr="00000000" w14:paraId="00000199">
      <w:pPr>
        <w:jc w:val="both"/>
        <w:rPr>
          <w:sz w:val="20"/>
          <w:szCs w:val="20"/>
        </w:rPr>
      </w:pPr>
      <w:r w:rsidDel="00000000" w:rsidR="00000000" w:rsidRPr="00000000">
        <w:rPr>
          <w:rtl w:val="0"/>
        </w:rPr>
      </w:r>
    </w:p>
    <w:p w:rsidR="00000000" w:rsidDel="00000000" w:rsidP="00000000" w:rsidRDefault="00000000" w:rsidRPr="00000000" w14:paraId="0000019A">
      <w:pPr>
        <w:jc w:val="both"/>
        <w:rPr>
          <w:b w:val="1"/>
          <w:bCs w:val="1"/>
          <w:sz w:val="20"/>
          <w:szCs w:val="20"/>
        </w:rPr>
      </w:pPr>
      <w:r w:rsidDel="00000000" w:rsidR="00000000" w:rsidRPr="00000000">
        <w:rPr>
          <w:b w:val="1"/>
          <w:bCs w:val="1"/>
          <w:sz w:val="20"/>
          <w:szCs w:val="20"/>
          <w:rtl w:val="0"/>
        </w:rPr>
        <w:t xml:space="preserve">ARTICLE 21 – PROPRIÉTÉ INTELLECTUELLE </w:t>
      </w:r>
    </w:p>
    <w:p w:rsidR="00000000" w:rsidDel="00000000" w:rsidP="00000000" w:rsidRDefault="00000000" w:rsidRPr="00000000" w14:paraId="0000019B">
      <w:pPr>
        <w:jc w:val="both"/>
        <w:rPr>
          <w:sz w:val="20"/>
          <w:szCs w:val="20"/>
        </w:rPr>
      </w:pPr>
      <w:r w:rsidDel="00000000" w:rsidR="00000000" w:rsidRPr="00000000">
        <w:rPr>
          <w:rtl w:val="0"/>
        </w:rPr>
      </w:r>
    </w:p>
    <w:p w:rsidR="00000000" w:rsidDel="00000000" w:rsidP="00000000" w:rsidRDefault="00000000" w:rsidRPr="00000000" w14:paraId="0000019C">
      <w:pPr>
        <w:jc w:val="both"/>
        <w:rPr>
          <w:sz w:val="20"/>
          <w:szCs w:val="20"/>
        </w:rPr>
      </w:pPr>
      <w:r w:rsidDel="00000000" w:rsidR="00000000" w:rsidRPr="00000000">
        <w:rPr>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9D">
      <w:pPr>
        <w:jc w:val="both"/>
        <w:rPr>
          <w:sz w:val="20"/>
          <w:szCs w:val="20"/>
        </w:rPr>
      </w:pPr>
      <w:r w:rsidDel="00000000" w:rsidR="00000000" w:rsidRPr="00000000">
        <w:rPr>
          <w:rtl w:val="0"/>
        </w:rPr>
      </w:r>
    </w:p>
    <w:p w:rsidR="00000000" w:rsidDel="00000000" w:rsidP="00000000" w:rsidRDefault="00000000" w:rsidRPr="00000000" w14:paraId="0000019E">
      <w:pPr>
        <w:jc w:val="both"/>
        <w:rPr>
          <w:sz w:val="20"/>
          <w:szCs w:val="20"/>
        </w:rPr>
      </w:pPr>
      <w:r w:rsidDel="00000000" w:rsidR="00000000" w:rsidRPr="00000000">
        <w:rPr>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9F">
      <w:pPr>
        <w:jc w:val="both"/>
        <w:rPr>
          <w:sz w:val="20"/>
          <w:szCs w:val="20"/>
        </w:rPr>
      </w:pPr>
      <w:r w:rsidDel="00000000" w:rsidR="00000000" w:rsidRPr="00000000">
        <w:rPr>
          <w:rtl w:val="0"/>
        </w:rPr>
      </w:r>
    </w:p>
    <w:p w:rsidR="00000000" w:rsidDel="00000000" w:rsidP="00000000" w:rsidRDefault="00000000" w:rsidRPr="00000000" w14:paraId="000001A0">
      <w:pPr>
        <w:jc w:val="both"/>
        <w:rPr>
          <w:sz w:val="20"/>
          <w:szCs w:val="20"/>
        </w:rPr>
      </w:pPr>
      <w:r w:rsidDel="00000000" w:rsidR="00000000" w:rsidRPr="00000000">
        <w:rPr>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1">
      <w:pPr>
        <w:jc w:val="both"/>
        <w:rPr>
          <w:sz w:val="20"/>
          <w:szCs w:val="20"/>
        </w:rPr>
      </w:pPr>
      <w:r w:rsidDel="00000000" w:rsidR="00000000" w:rsidRPr="00000000">
        <w:rPr>
          <w:rtl w:val="0"/>
        </w:rPr>
      </w:r>
    </w:p>
    <w:p w:rsidR="00000000" w:rsidDel="00000000" w:rsidP="00000000" w:rsidRDefault="00000000" w:rsidRPr="00000000" w14:paraId="000001A2">
      <w:pPr>
        <w:jc w:val="both"/>
        <w:rPr>
          <w:sz w:val="20"/>
          <w:szCs w:val="20"/>
        </w:rPr>
      </w:pPr>
      <w:r w:rsidDel="00000000" w:rsidR="00000000" w:rsidRPr="00000000">
        <w:rPr>
          <w:sz w:val="20"/>
          <w:szCs w:val="20"/>
          <w:rtl w:val="0"/>
        </w:rPr>
        <w:t xml:space="preserve">Le Client s’interdit enfin de publier, diffuser ou communiquer tout contenu portant atteinte à l’image ou à la réputation de la Société. En cas de contenu litigieux, le Client s’engage à retirer sans délai ledit contenu à première demande de la Société, sur tout support.</w:t>
      </w:r>
    </w:p>
    <w:p w:rsidR="00000000" w:rsidDel="00000000" w:rsidP="00000000" w:rsidRDefault="00000000" w:rsidRPr="00000000" w14:paraId="000001A3">
      <w:pPr>
        <w:jc w:val="both"/>
        <w:rPr>
          <w:sz w:val="20"/>
          <w:szCs w:val="20"/>
        </w:rPr>
      </w:pPr>
      <w:r w:rsidDel="00000000" w:rsidR="00000000" w:rsidRPr="00000000">
        <w:rPr>
          <w:rtl w:val="0"/>
        </w:rPr>
      </w:r>
    </w:p>
    <w:p w:rsidR="00000000" w:rsidDel="00000000" w:rsidP="00000000" w:rsidRDefault="00000000" w:rsidRPr="00000000" w14:paraId="000001A4">
      <w:pPr>
        <w:rPr>
          <w:b w:val="1"/>
          <w:bCs w:val="1"/>
          <w:sz w:val="20"/>
          <w:szCs w:val="20"/>
        </w:rPr>
      </w:pPr>
      <w:r w:rsidDel="00000000" w:rsidR="00000000" w:rsidRPr="00000000">
        <w:rPr>
          <w:rtl w:val="0"/>
        </w:rPr>
      </w:r>
    </w:p>
    <w:p w:rsidR="00000000" w:rsidDel="00000000" w:rsidP="00000000" w:rsidRDefault="00000000" w:rsidRPr="00000000" w14:paraId="000001A5">
      <w:pPr>
        <w:rPr>
          <w:b w:val="1"/>
          <w:bCs w:val="1"/>
          <w:sz w:val="20"/>
          <w:szCs w:val="20"/>
        </w:rPr>
      </w:pPr>
      <w:r w:rsidDel="00000000" w:rsidR="00000000" w:rsidRPr="00000000">
        <w:rPr>
          <w:b w:val="1"/>
          <w:bCs w:val="1"/>
          <w:sz w:val="20"/>
          <w:szCs w:val="20"/>
          <w:rtl w:val="0"/>
        </w:rPr>
        <w:t xml:space="preserve">ARTICLE 22 – RÈGLEMENT AMIABLE DES LITIGES </w:t>
      </w:r>
    </w:p>
    <w:p w:rsidR="00000000" w:rsidDel="00000000" w:rsidP="00000000" w:rsidRDefault="00000000" w:rsidRPr="00000000" w14:paraId="000001A6">
      <w:pPr>
        <w:rPr>
          <w:sz w:val="20"/>
          <w:szCs w:val="20"/>
        </w:rPr>
      </w:pPr>
      <w:r w:rsidDel="00000000" w:rsidR="00000000" w:rsidRPr="00000000">
        <w:rPr>
          <w:rtl w:val="0"/>
        </w:rPr>
      </w:r>
    </w:p>
    <w:p w:rsidR="00000000" w:rsidDel="00000000" w:rsidP="00000000" w:rsidRDefault="00000000" w:rsidRPr="00000000" w14:paraId="000001A7">
      <w:pPr>
        <w:rPr>
          <w:sz w:val="20"/>
          <w:szCs w:val="20"/>
        </w:rPr>
      </w:pPr>
      <w:r w:rsidDel="00000000" w:rsidR="00000000" w:rsidRPr="00000000">
        <w:rPr>
          <w:sz w:val="20"/>
          <w:szCs w:val="20"/>
          <w:rtl w:val="0"/>
        </w:rPr>
        <w:t xml:space="preserve">En cas de litige relatif à la validité, l’interprétation ou l’exécution du Contrat, les Parties s’engagent à rechercher préalablement une solution amiable.</w:t>
      </w:r>
    </w:p>
    <w:p w:rsidR="00000000" w:rsidDel="00000000" w:rsidP="00000000" w:rsidRDefault="00000000" w:rsidRPr="00000000" w14:paraId="000001A8">
      <w:pPr>
        <w:rPr>
          <w:sz w:val="20"/>
          <w:szCs w:val="20"/>
        </w:rPr>
      </w:pPr>
      <w:r w:rsidDel="00000000" w:rsidR="00000000" w:rsidRPr="00000000">
        <w:rPr>
          <w:rtl w:val="0"/>
        </w:rPr>
      </w:r>
    </w:p>
    <w:p w:rsidR="00000000" w:rsidDel="00000000" w:rsidP="00000000" w:rsidRDefault="00000000" w:rsidRPr="00000000" w14:paraId="000001A9">
      <w:pPr>
        <w:rPr>
          <w:sz w:val="20"/>
          <w:szCs w:val="20"/>
        </w:rPr>
      </w:pPr>
      <w:r w:rsidDel="00000000" w:rsidR="00000000" w:rsidRPr="00000000">
        <w:rPr>
          <w:sz w:val="20"/>
          <w:szCs w:val="20"/>
          <w:rtl w:val="0"/>
        </w:rPr>
        <w:t xml:space="preserve">À ce titre, la Partie la plus diligente adressera à l’autre une réclamation écrite, exposant de manière détaillée les griefs invoqués.</w:t>
      </w:r>
    </w:p>
    <w:p w:rsidR="00000000" w:rsidDel="00000000" w:rsidP="00000000" w:rsidRDefault="00000000" w:rsidRPr="00000000" w14:paraId="000001AA">
      <w:pPr>
        <w:rPr>
          <w:sz w:val="20"/>
          <w:szCs w:val="20"/>
        </w:rPr>
      </w:pPr>
      <w:r w:rsidDel="00000000" w:rsidR="00000000" w:rsidRPr="00000000">
        <w:rPr>
          <w:rtl w:val="0"/>
        </w:rPr>
      </w:r>
    </w:p>
    <w:p w:rsidR="00000000" w:rsidDel="00000000" w:rsidP="00000000" w:rsidRDefault="00000000" w:rsidRPr="00000000" w14:paraId="000001AB">
      <w:pPr>
        <w:rPr>
          <w:sz w:val="20"/>
          <w:szCs w:val="20"/>
        </w:rPr>
      </w:pPr>
      <w:r w:rsidDel="00000000" w:rsidR="00000000" w:rsidRPr="00000000">
        <w:rPr>
          <w:sz w:val="20"/>
          <w:szCs w:val="20"/>
          <w:rtl w:val="0"/>
        </w:rPr>
        <w:t xml:space="preserve">Les Parties s’efforceront de résoudre leur différend dans un délai raisonnable à compter de la réception de cette réclamation.</w:t>
      </w:r>
    </w:p>
    <w:p w:rsidR="00000000" w:rsidDel="00000000" w:rsidP="00000000" w:rsidRDefault="00000000" w:rsidRPr="00000000" w14:paraId="000001AC">
      <w:pPr>
        <w:tabs>
          <w:tab w:val="left" w:leader="none" w:pos="2755"/>
        </w:tabs>
        <w:rPr>
          <w:sz w:val="20"/>
          <w:szCs w:val="20"/>
        </w:rPr>
      </w:pPr>
      <w:r w:rsidDel="00000000" w:rsidR="00000000" w:rsidRPr="00000000">
        <w:rPr>
          <w:sz w:val="20"/>
          <w:szCs w:val="20"/>
          <w:rtl w:val="0"/>
        </w:rPr>
        <w:tab/>
      </w:r>
    </w:p>
    <w:p w:rsidR="00000000" w:rsidDel="00000000" w:rsidP="00000000" w:rsidRDefault="00000000" w:rsidRPr="00000000" w14:paraId="000001AD">
      <w:pPr>
        <w:rPr>
          <w:sz w:val="20"/>
          <w:szCs w:val="20"/>
        </w:rPr>
      </w:pPr>
      <w:r w:rsidDel="00000000" w:rsidR="00000000" w:rsidRPr="00000000">
        <w:rPr>
          <w:sz w:val="20"/>
          <w:szCs w:val="20"/>
          <w:rtl w:val="0"/>
        </w:rPr>
        <w:t xml:space="preserve">Les Parties ont la faculté, d’un commun accord, de recourir à tout mode alternatif de règlement des différends (médiation conventionnelle, conciliation), dans les conditions qu’elles détermineront conjointement.</w:t>
      </w:r>
    </w:p>
    <w:p w:rsidR="00000000" w:rsidDel="00000000" w:rsidP="00000000" w:rsidRDefault="00000000" w:rsidRPr="00000000" w14:paraId="000001AE">
      <w:pPr>
        <w:rPr>
          <w:sz w:val="20"/>
          <w:szCs w:val="20"/>
        </w:rPr>
      </w:pPr>
      <w:r w:rsidDel="00000000" w:rsidR="00000000" w:rsidRPr="00000000">
        <w:rPr>
          <w:rtl w:val="0"/>
        </w:rPr>
      </w:r>
    </w:p>
    <w:p w:rsidR="00000000" w:rsidDel="00000000" w:rsidP="00000000" w:rsidRDefault="00000000" w:rsidRPr="00000000" w14:paraId="000001AF">
      <w:pPr>
        <w:rPr>
          <w:sz w:val="20"/>
          <w:szCs w:val="20"/>
        </w:rPr>
      </w:pPr>
      <w:r w:rsidDel="00000000" w:rsidR="00000000" w:rsidRPr="00000000">
        <w:rPr>
          <w:rtl w:val="0"/>
        </w:rPr>
      </w:r>
    </w:p>
    <w:p w:rsidR="00000000" w:rsidDel="00000000" w:rsidP="00000000" w:rsidRDefault="00000000" w:rsidRPr="00000000" w14:paraId="000001B0">
      <w:pPr>
        <w:rPr>
          <w:b w:val="1"/>
          <w:bCs w:val="1"/>
          <w:sz w:val="20"/>
          <w:szCs w:val="20"/>
        </w:rPr>
      </w:pPr>
      <w:r w:rsidDel="00000000" w:rsidR="00000000" w:rsidRPr="00000000">
        <w:rPr>
          <w:b w:val="1"/>
          <w:bCs w:val="1"/>
          <w:sz w:val="20"/>
          <w:szCs w:val="20"/>
          <w:rtl w:val="0"/>
        </w:rPr>
        <w:t xml:space="preserve">ARTICLE 23 - DROIT APPLICABLE ET TRIBUNAL COMPÉTENT</w:t>
      </w:r>
    </w:p>
    <w:p w:rsidR="00000000" w:rsidDel="00000000" w:rsidP="00000000" w:rsidRDefault="00000000" w:rsidRPr="00000000" w14:paraId="000001B1">
      <w:pPr>
        <w:rPr>
          <w:sz w:val="20"/>
          <w:szCs w:val="20"/>
        </w:rPr>
      </w:pPr>
      <w:r w:rsidDel="00000000" w:rsidR="00000000" w:rsidRPr="00000000">
        <w:rPr>
          <w:rtl w:val="0"/>
        </w:rPr>
      </w:r>
    </w:p>
    <w:p w:rsidR="00000000" w:rsidDel="00000000" w:rsidP="00000000" w:rsidRDefault="00000000" w:rsidRPr="00000000" w14:paraId="000001B2">
      <w:pPr>
        <w:rPr>
          <w:sz w:val="20"/>
          <w:szCs w:val="20"/>
        </w:rPr>
      </w:pPr>
      <w:r w:rsidDel="00000000" w:rsidR="00000000" w:rsidRPr="00000000">
        <w:rPr>
          <w:sz w:val="20"/>
          <w:szCs w:val="20"/>
          <w:rtl w:val="0"/>
        </w:rPr>
        <w:t xml:space="preserve">Les présentes CGV sont régies et interprétées conformément au droit français.</w:t>
      </w:r>
    </w:p>
    <w:p w:rsidR="00000000" w:rsidDel="00000000" w:rsidP="00000000" w:rsidRDefault="00000000" w:rsidRPr="00000000" w14:paraId="000001B3">
      <w:pPr>
        <w:jc w:val="both"/>
        <w:rPr>
          <w:sz w:val="20"/>
          <w:szCs w:val="20"/>
        </w:rPr>
      </w:pPr>
      <w:r w:rsidDel="00000000" w:rsidR="00000000" w:rsidRPr="00000000">
        <w:rPr>
          <w:rtl w:val="0"/>
        </w:rPr>
      </w:r>
    </w:p>
    <w:p w:rsidR="00000000" w:rsidDel="00000000" w:rsidP="00000000" w:rsidRDefault="00000000" w:rsidRPr="00000000" w14:paraId="000001B4">
      <w:pPr>
        <w:jc w:val="both"/>
        <w:rPr>
          <w:sz w:val="20"/>
          <w:szCs w:val="20"/>
        </w:rPr>
      </w:pPr>
      <w:r w:rsidDel="00000000" w:rsidR="00000000" w:rsidRPr="00000000">
        <w:rPr>
          <w:sz w:val="20"/>
          <w:szCs w:val="20"/>
          <w:rtl w:val="0"/>
        </w:rPr>
        <w:t xml:space="preserve">Tout litige relatif à la validité, l’interprétation ou l’exécution du Contrat, qui n’aurait pu être résolu amiablement, sera soumis à la compétence exclusive des tribunaux de commerce du ressort du siège social de la Société. Ils auront compétence exclusive même en cas d’appel en garantie ou de pluralité de demandeurs, et ce nonobstant toutes clauses contraires.</w:t>
      </w:r>
    </w:p>
    <w:p w:rsidR="00000000" w:rsidDel="00000000" w:rsidP="00000000" w:rsidRDefault="00000000" w:rsidRPr="00000000" w14:paraId="000001B5">
      <w:pPr>
        <w:jc w:val="both"/>
        <w:rPr>
          <w:sz w:val="20"/>
          <w:szCs w:val="20"/>
        </w:rPr>
      </w:pPr>
      <w:r w:rsidDel="00000000" w:rsidR="00000000" w:rsidRPr="00000000">
        <w:rPr>
          <w:rtl w:val="0"/>
        </w:rPr>
      </w:r>
    </w:p>
    <w:p w:rsidR="00000000" w:rsidDel="00000000" w:rsidP="00000000" w:rsidRDefault="00000000" w:rsidRPr="00000000" w14:paraId="000001B6">
      <w:pPr>
        <w:jc w:val="both"/>
        <w:rPr>
          <w:sz w:val="20"/>
          <w:szCs w:val="20"/>
        </w:rPr>
      </w:pPr>
      <w:r w:rsidDel="00000000" w:rsidR="00000000" w:rsidRPr="00000000">
        <w:rPr>
          <w:rtl w:val="0"/>
        </w:rPr>
      </w:r>
    </w:p>
    <w:p w:rsidR="00000000" w:rsidDel="00000000" w:rsidP="00000000" w:rsidRDefault="00000000" w:rsidRPr="00000000" w14:paraId="000001B7">
      <w:pPr>
        <w:jc w:val="both"/>
        <w:rPr>
          <w:b w:val="1"/>
          <w:bCs w:val="1"/>
          <w:sz w:val="20"/>
          <w:szCs w:val="20"/>
        </w:rPr>
      </w:pPr>
      <w:r w:rsidDel="00000000" w:rsidR="00000000" w:rsidRPr="00000000">
        <w:rPr>
          <w:b w:val="1"/>
          <w:bCs w:val="1"/>
          <w:sz w:val="20"/>
          <w:szCs w:val="20"/>
          <w:rtl w:val="0"/>
        </w:rPr>
        <w:t xml:space="preserve">ARTICLE 24 – ÉLECTION DE DOMICILE </w:t>
      </w:r>
    </w:p>
    <w:p w:rsidR="00000000" w:rsidDel="00000000" w:rsidP="00000000" w:rsidRDefault="00000000" w:rsidRPr="00000000" w14:paraId="000001B8">
      <w:pPr>
        <w:jc w:val="both"/>
        <w:rPr>
          <w:sz w:val="20"/>
          <w:szCs w:val="20"/>
        </w:rPr>
      </w:pPr>
      <w:r w:rsidDel="00000000" w:rsidR="00000000" w:rsidRPr="00000000">
        <w:rPr>
          <w:rtl w:val="0"/>
        </w:rPr>
      </w:r>
    </w:p>
    <w:p w:rsidR="00000000" w:rsidDel="00000000" w:rsidP="00000000" w:rsidRDefault="00000000" w:rsidRPr="00000000" w14:paraId="000001B9">
      <w:pPr>
        <w:jc w:val="both"/>
        <w:rPr>
          <w:sz w:val="20"/>
          <w:szCs w:val="20"/>
        </w:rPr>
      </w:pPr>
      <w:r w:rsidDel="00000000" w:rsidR="00000000" w:rsidRPr="00000000">
        <w:rPr>
          <w:sz w:val="20"/>
          <w:szCs w:val="20"/>
          <w:rtl w:val="0"/>
        </w:rPr>
        <w:t xml:space="preserve">Chacune des parties déclare faire élection de domicile en son siège, tel qu’énoncé au Contrat.</w:t>
      </w:r>
    </w:p>
    <w:p w:rsidR="00000000" w:rsidDel="00000000" w:rsidP="00000000" w:rsidRDefault="00000000" w:rsidRPr="00000000" w14:paraId="000001BA">
      <w:pPr>
        <w:jc w:val="both"/>
        <w:rPr>
          <w:sz w:val="20"/>
          <w:szCs w:val="20"/>
        </w:rPr>
      </w:pPr>
      <w:r w:rsidDel="00000000" w:rsidR="00000000" w:rsidRPr="00000000">
        <w:rPr>
          <w:rtl w:val="0"/>
        </w:rPr>
      </w:r>
    </w:p>
    <w:p w:rsidR="00000000" w:rsidDel="00000000" w:rsidP="00000000" w:rsidRDefault="00000000" w:rsidRPr="00000000" w14:paraId="000001BB">
      <w:pPr>
        <w:jc w:val="both"/>
        <w:rPr>
          <w:sz w:val="20"/>
          <w:szCs w:val="20"/>
        </w:rPr>
      </w:pPr>
      <w:r w:rsidDel="00000000" w:rsidR="00000000" w:rsidRPr="00000000">
        <w:rPr>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BC">
      <w:pPr>
        <w:rPr>
          <w:sz w:val="20"/>
          <w:szCs w:val="20"/>
        </w:rPr>
      </w:pPr>
      <w:r w:rsidDel="00000000" w:rsidR="00000000" w:rsidRPr="00000000">
        <w:rPr>
          <w:rtl w:val="0"/>
        </w:rPr>
      </w:r>
    </w:p>
    <w:p w:rsidR="00000000" w:rsidDel="00000000" w:rsidP="00000000" w:rsidRDefault="00000000" w:rsidRPr="00000000" w14:paraId="000001BD">
      <w:pPr>
        <w:rPr>
          <w:sz w:val="20"/>
          <w:szCs w:val="20"/>
        </w:rPr>
      </w:pPr>
      <w:r w:rsidDel="00000000" w:rsidR="00000000" w:rsidRPr="00000000">
        <w:rPr>
          <w:rtl w:val="0"/>
        </w:rPr>
      </w:r>
    </w:p>
    <w:p w:rsidR="00000000" w:rsidDel="00000000" w:rsidP="00000000" w:rsidRDefault="00000000" w:rsidRPr="00000000" w14:paraId="000001BE">
      <w:pPr>
        <w:rPr>
          <w:b w:val="1"/>
          <w:bCs w:val="1"/>
          <w:sz w:val="20"/>
          <w:szCs w:val="20"/>
        </w:rPr>
      </w:pPr>
      <w:r w:rsidDel="00000000" w:rsidR="00000000" w:rsidRPr="00000000">
        <w:rPr>
          <w:b w:val="1"/>
          <w:bCs w:val="1"/>
          <w:sz w:val="20"/>
          <w:szCs w:val="20"/>
          <w:rtl w:val="0"/>
        </w:rPr>
        <w:t xml:space="preserve">ARTICLE 25 – LANGUE DU CONTRAT</w:t>
      </w:r>
    </w:p>
    <w:p w:rsidR="00000000" w:rsidDel="00000000" w:rsidP="00000000" w:rsidRDefault="00000000" w:rsidRPr="00000000" w14:paraId="000001BF">
      <w:pPr>
        <w:rPr>
          <w:sz w:val="20"/>
          <w:szCs w:val="20"/>
        </w:rPr>
      </w:pPr>
      <w:r w:rsidDel="00000000" w:rsidR="00000000" w:rsidRPr="00000000">
        <w:rPr>
          <w:rtl w:val="0"/>
        </w:rPr>
      </w:r>
    </w:p>
    <w:p w:rsidR="00000000" w:rsidDel="00000000" w:rsidP="00000000" w:rsidRDefault="00000000" w:rsidRPr="00000000" w14:paraId="000001C0">
      <w:pPr>
        <w:jc w:val="both"/>
        <w:rPr>
          <w:sz w:val="20"/>
          <w:szCs w:val="20"/>
        </w:rPr>
      </w:pPr>
      <w:r w:rsidDel="00000000" w:rsidR="00000000" w:rsidRPr="00000000">
        <w:rPr>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1">
      <w:pPr>
        <w:rPr>
          <w:sz w:val="20"/>
          <w:szCs w:val="20"/>
        </w:rPr>
      </w:pPr>
      <w:r w:rsidDel="00000000" w:rsidR="00000000" w:rsidRPr="00000000">
        <w:rPr>
          <w:rtl w:val="0"/>
        </w:rPr>
      </w:r>
    </w:p>
    <w:p w:rsidR="00000000" w:rsidDel="00000000" w:rsidP="00000000" w:rsidRDefault="00000000" w:rsidRPr="00000000" w14:paraId="000001C2">
      <w:pPr>
        <w:rPr>
          <w:sz w:val="20"/>
          <w:szCs w:val="20"/>
        </w:rPr>
      </w:pPr>
      <w:r w:rsidDel="00000000" w:rsidR="00000000" w:rsidRPr="00000000">
        <w:rPr>
          <w:rtl w:val="0"/>
        </w:rPr>
      </w:r>
    </w:p>
    <w:p w:rsidR="00000000" w:rsidDel="00000000" w:rsidP="00000000" w:rsidRDefault="00000000" w:rsidRPr="00000000" w14:paraId="000001C3">
      <w:pPr>
        <w:rPr>
          <w:sz w:val="20"/>
          <w:szCs w:val="20"/>
        </w:rPr>
      </w:pPr>
      <w:r w:rsidDel="00000000" w:rsidR="00000000" w:rsidRPr="00000000">
        <w:rPr>
          <w:rtl w:val="0"/>
        </w:rPr>
      </w:r>
    </w:p>
    <w:p w:rsidR="00000000" w:rsidDel="00000000" w:rsidP="00000000" w:rsidRDefault="00000000" w:rsidRPr="00000000" w14:paraId="000001C4">
      <w:pPr>
        <w:rPr>
          <w:sz w:val="22"/>
          <w:szCs w:val="22"/>
        </w:rPr>
      </w:pPr>
      <w:r w:rsidDel="00000000" w:rsidR="00000000" w:rsidRPr="00000000">
        <w:rPr>
          <w:rtl w:val="0"/>
        </w:rPr>
      </w:r>
    </w:p>
    <w:sectPr>
      <w:footerReference r:id="rId9" w:type="default"/>
      <w:footerReference r:id="rId10"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5">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6">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GUADELOUPE</w:t>
    </w:r>
  </w:p>
  <w:p w:rsidR="00000000" w:rsidDel="00000000" w:rsidP="00000000" w:rsidRDefault="00000000" w:rsidRPr="00000000" w14:paraId="000001C7">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105 000 €, RCS Pointe à Pitre : 419 852 173</w:t>
    </w:r>
  </w:p>
  <w:p w:rsidR="00000000" w:rsidDel="00000000" w:rsidP="00000000" w:rsidRDefault="00000000" w:rsidRPr="00000000" w14:paraId="000001C8">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ZAC DE COLIN, Immeuble ODYSSEE - 97170 PETIT BOURG</w:t>
    </w:r>
  </w:p>
  <w:p w:rsidR="00000000" w:rsidDel="00000000" w:rsidP="00000000" w:rsidRDefault="00000000" w:rsidRPr="00000000" w14:paraId="000001C9">
    <w:pPr>
      <w:jc w:val="center"/>
      <w:rPr>
        <w:highlight w:val="white"/>
      </w:rPr>
    </w:pPr>
    <w:r w:rsidDel="00000000" w:rsidR="00000000" w:rsidRPr="00000000">
      <w:rPr>
        <w:rFonts w:ascii="Arial" w:cs="Arial" w:eastAsia="Arial" w:hAnsi="Arial"/>
        <w:sz w:val="18"/>
        <w:szCs w:val="18"/>
        <w:highlight w:val="white"/>
        <w:rtl w:val="0"/>
      </w:rPr>
      <w:t xml:space="preserve">Tel : 0590 209 594 - contact.gpe@rentokil-initial.com</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A">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B">
    <w:pPr>
      <w:pBdr>
        <w:top w:space="0" w:sz="0" w:val="nil"/>
        <w:left w:space="0" w:sz="0" w:val="nil"/>
        <w:bottom w:space="0" w:sz="0" w:val="nil"/>
        <w:right w:space="0" w:sz="0" w:val="nil"/>
        <w:between w:space="0" w:sz="0" w:val="nil"/>
      </w:pBdr>
      <w:tabs>
        <w:tab w:val="center" w:leader="none" w:pos="4536"/>
        <w:tab w:val="right" w:leader="none" w:pos="9072"/>
      </w:tabs>
      <w:ind w:right="360"/>
      <w:rPr>
        <w:color w:val="00000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sbbOknaAJfYYiIsIqrsK0woKAw==">CgMxLjA4AHIhMUlkYUgwczdaZkhaU1JDb1lQUGdoSTE3UEZidnZyS1ha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